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711E" w14:textId="2DCB9C0F" w:rsidR="000E7B0B" w:rsidRPr="00494EDC" w:rsidRDefault="000E7B0B" w:rsidP="00D45547">
      <w:pPr>
        <w:jc w:val="both"/>
        <w:rPr>
          <w:rFonts w:ascii="Segoe UI" w:hAnsi="Segoe UI" w:cs="Segoe UI"/>
          <w:sz w:val="22"/>
          <w:szCs w:val="22"/>
        </w:rPr>
      </w:pPr>
      <w:r w:rsidRPr="00494EDC">
        <w:rPr>
          <w:rFonts w:ascii="Segoe UI" w:hAnsi="Segoe UI" w:cs="Segoe UI"/>
          <w:noProof/>
          <w:sz w:val="22"/>
          <w:szCs w:val="22"/>
          <w:lang w:eastAsia="en-AU"/>
        </w:rPr>
        <w:drawing>
          <wp:anchor distT="0" distB="0" distL="114300" distR="114300" simplePos="0" relativeHeight="251667456" behindDoc="1" locked="0" layoutInCell="1" allowOverlap="1" wp14:anchorId="1EA6DBFA" wp14:editId="72BB351D">
            <wp:simplePos x="0" y="0"/>
            <wp:positionH relativeFrom="column">
              <wp:posOffset>-154940</wp:posOffset>
            </wp:positionH>
            <wp:positionV relativeFrom="paragraph">
              <wp:posOffset>127635</wp:posOffset>
            </wp:positionV>
            <wp:extent cx="3016885" cy="716915"/>
            <wp:effectExtent l="0" t="0" r="5715" b="0"/>
            <wp:wrapTight wrapText="bothSides">
              <wp:wrapPolygon edited="0">
                <wp:start x="0" y="0"/>
                <wp:lineTo x="0" y="21045"/>
                <wp:lineTo x="21550" y="21045"/>
                <wp:lineTo x="2155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885" cy="716915"/>
                    </a:xfrm>
                    <a:prstGeom prst="rect">
                      <a:avLst/>
                    </a:prstGeom>
                  </pic:spPr>
                </pic:pic>
              </a:graphicData>
            </a:graphic>
            <wp14:sizeRelH relativeFrom="margin">
              <wp14:pctWidth>0</wp14:pctWidth>
            </wp14:sizeRelH>
            <wp14:sizeRelV relativeFrom="margin">
              <wp14:pctHeight>0</wp14:pctHeight>
            </wp14:sizeRelV>
          </wp:anchor>
        </w:drawing>
      </w:r>
    </w:p>
    <w:p w14:paraId="52877C74" w14:textId="77777777" w:rsidR="000E7B0B" w:rsidRPr="00494EDC" w:rsidRDefault="000E7B0B" w:rsidP="00D45547">
      <w:pPr>
        <w:jc w:val="both"/>
        <w:rPr>
          <w:rFonts w:ascii="Segoe UI" w:hAnsi="Segoe UI" w:cs="Segoe UI"/>
          <w:sz w:val="22"/>
          <w:szCs w:val="22"/>
        </w:rPr>
      </w:pPr>
    </w:p>
    <w:p w14:paraId="6D05A996" w14:textId="77777777" w:rsidR="000E7B0B" w:rsidRPr="00494EDC" w:rsidRDefault="000E7B0B" w:rsidP="00D45547">
      <w:pPr>
        <w:jc w:val="both"/>
        <w:rPr>
          <w:rFonts w:ascii="Segoe UI" w:hAnsi="Segoe UI" w:cs="Segoe UI"/>
          <w:sz w:val="22"/>
          <w:szCs w:val="22"/>
        </w:rPr>
      </w:pPr>
    </w:p>
    <w:p w14:paraId="67FD60C9" w14:textId="40F34A8B" w:rsidR="00A337EF" w:rsidRPr="00494EDC" w:rsidRDefault="00A337EF" w:rsidP="00D45547">
      <w:pPr>
        <w:jc w:val="both"/>
        <w:rPr>
          <w:rFonts w:ascii="Segoe UI" w:hAnsi="Segoe UI" w:cs="Segoe UI"/>
          <w:sz w:val="22"/>
          <w:szCs w:val="22"/>
        </w:rPr>
      </w:pPr>
    </w:p>
    <w:p w14:paraId="507F84B8" w14:textId="77777777" w:rsidR="00A337EF" w:rsidRPr="00494EDC" w:rsidRDefault="00A337EF" w:rsidP="00D45547">
      <w:pPr>
        <w:jc w:val="both"/>
        <w:rPr>
          <w:rFonts w:ascii="Segoe UI" w:hAnsi="Segoe UI" w:cs="Segoe UI"/>
          <w:sz w:val="22"/>
          <w:szCs w:val="22"/>
        </w:rPr>
      </w:pPr>
    </w:p>
    <w:p w14:paraId="406E4E78" w14:textId="4117A08F" w:rsidR="001856A3" w:rsidRPr="00494EDC" w:rsidRDefault="001856A3" w:rsidP="00D45547">
      <w:pPr>
        <w:jc w:val="both"/>
        <w:rPr>
          <w:rFonts w:ascii="Segoe UI" w:hAnsi="Segoe UI" w:cs="Segoe UI"/>
          <w:sz w:val="22"/>
          <w:szCs w:val="22"/>
        </w:rPr>
      </w:pPr>
    </w:p>
    <w:p w14:paraId="427753C8" w14:textId="4E9CBBF2" w:rsidR="001856A3" w:rsidRPr="00494EDC" w:rsidRDefault="00B34967" w:rsidP="00175105">
      <w:pPr>
        <w:pBdr>
          <w:bottom w:val="single" w:sz="6" w:space="1" w:color="auto"/>
        </w:pBdr>
        <w:rPr>
          <w:rFonts w:ascii="Segoe UI" w:hAnsi="Segoe UI" w:cs="Segoe UI"/>
          <w:sz w:val="22"/>
          <w:szCs w:val="22"/>
        </w:rPr>
      </w:pPr>
      <w:r w:rsidRPr="00494EDC">
        <w:rPr>
          <w:rFonts w:ascii="Segoe UI" w:hAnsi="Segoe UI" w:cs="Segoe UI"/>
          <w:sz w:val="22"/>
          <w:szCs w:val="22"/>
        </w:rPr>
        <w:t xml:space="preserve">Guidance: Completing a </w:t>
      </w:r>
      <w:r w:rsidR="009739A9" w:rsidRPr="00494EDC">
        <w:rPr>
          <w:rFonts w:ascii="Segoe UI" w:hAnsi="Segoe UI" w:cs="Segoe UI"/>
          <w:sz w:val="22"/>
          <w:szCs w:val="22"/>
        </w:rPr>
        <w:t xml:space="preserve">medicinal cannabis </w:t>
      </w:r>
      <w:r w:rsidRPr="00494EDC">
        <w:rPr>
          <w:rFonts w:ascii="Segoe UI" w:hAnsi="Segoe UI" w:cs="Segoe UI"/>
          <w:sz w:val="22"/>
          <w:szCs w:val="22"/>
        </w:rPr>
        <w:t>licence application form</w:t>
      </w:r>
    </w:p>
    <w:p w14:paraId="78965582" w14:textId="7761B089" w:rsidR="00175105" w:rsidRPr="00494EDC" w:rsidRDefault="00A75DD5" w:rsidP="00D45547">
      <w:pPr>
        <w:rPr>
          <w:rFonts w:ascii="Segoe UI" w:hAnsi="Segoe UI" w:cs="Segoe UI"/>
          <w:sz w:val="22"/>
          <w:szCs w:val="22"/>
        </w:rPr>
      </w:pPr>
      <w:r w:rsidRPr="00494EDC">
        <w:rPr>
          <w:rFonts w:ascii="Segoe UI" w:hAnsi="Segoe UI" w:cs="Segoe UI"/>
          <w:sz w:val="22"/>
          <w:szCs w:val="22"/>
        </w:rPr>
        <w:t>V</w:t>
      </w:r>
      <w:r w:rsidR="00540915" w:rsidRPr="00494EDC">
        <w:rPr>
          <w:rFonts w:ascii="Segoe UI" w:hAnsi="Segoe UI" w:cs="Segoe UI"/>
          <w:sz w:val="22"/>
          <w:szCs w:val="22"/>
        </w:rPr>
        <w:t>1.0</w:t>
      </w:r>
      <w:r w:rsidR="00735A38" w:rsidRPr="00494EDC">
        <w:rPr>
          <w:rFonts w:ascii="Segoe UI" w:hAnsi="Segoe UI" w:cs="Segoe UI"/>
          <w:sz w:val="22"/>
          <w:szCs w:val="22"/>
        </w:rPr>
        <w:t xml:space="preserve"> –</w:t>
      </w:r>
      <w:r w:rsidR="00C16749" w:rsidRPr="00494EDC">
        <w:rPr>
          <w:rFonts w:ascii="Segoe UI" w:hAnsi="Segoe UI" w:cs="Segoe UI"/>
          <w:sz w:val="22"/>
          <w:szCs w:val="22"/>
        </w:rPr>
        <w:t xml:space="preserve"> </w:t>
      </w:r>
      <w:r w:rsidR="003E4AF7" w:rsidRPr="00494EDC">
        <w:rPr>
          <w:rFonts w:ascii="Segoe UI" w:hAnsi="Segoe UI" w:cs="Segoe UI"/>
          <w:sz w:val="22"/>
          <w:szCs w:val="22"/>
        </w:rPr>
        <w:t>Decem</w:t>
      </w:r>
      <w:r w:rsidR="00B34967" w:rsidRPr="00494EDC">
        <w:rPr>
          <w:rFonts w:ascii="Segoe UI" w:hAnsi="Segoe UI" w:cs="Segoe UI"/>
          <w:sz w:val="22"/>
          <w:szCs w:val="22"/>
        </w:rPr>
        <w:t>ber</w:t>
      </w:r>
      <w:r w:rsidR="00C16749" w:rsidRPr="00494EDC">
        <w:rPr>
          <w:rFonts w:ascii="Segoe UI" w:hAnsi="Segoe UI" w:cs="Segoe UI"/>
          <w:sz w:val="22"/>
          <w:szCs w:val="22"/>
        </w:rPr>
        <w:t xml:space="preserve"> </w:t>
      </w:r>
      <w:r w:rsidR="00735A38" w:rsidRPr="00494EDC">
        <w:rPr>
          <w:rFonts w:ascii="Segoe UI" w:hAnsi="Segoe UI" w:cs="Segoe UI"/>
          <w:sz w:val="22"/>
          <w:szCs w:val="22"/>
        </w:rPr>
        <w:t>2021</w:t>
      </w:r>
      <w:r w:rsidR="008644F3" w:rsidRPr="00494EDC">
        <w:rPr>
          <w:rFonts w:ascii="Segoe UI" w:hAnsi="Segoe UI" w:cs="Segoe UI"/>
          <w:sz w:val="22"/>
          <w:szCs w:val="22"/>
        </w:rPr>
        <w:br/>
      </w:r>
    </w:p>
    <w:p w14:paraId="29B3F5A5" w14:textId="77777777" w:rsidR="00B34967" w:rsidRPr="00494EDC" w:rsidRDefault="00B34967" w:rsidP="00D45547">
      <w:pPr>
        <w:rPr>
          <w:rFonts w:ascii="Segoe UI" w:hAnsi="Segoe UI" w:cs="Segoe UI"/>
          <w:sz w:val="22"/>
          <w:szCs w:val="22"/>
        </w:rPr>
      </w:pPr>
    </w:p>
    <w:p w14:paraId="6D48F6EF" w14:textId="77777777" w:rsidR="00B34967" w:rsidRPr="00494EDC" w:rsidRDefault="00B34967" w:rsidP="00D45547">
      <w:pPr>
        <w:rPr>
          <w:rFonts w:ascii="Segoe UI" w:hAnsi="Segoe UI" w:cs="Segoe UI"/>
          <w:sz w:val="22"/>
          <w:szCs w:val="22"/>
        </w:rPr>
      </w:pPr>
    </w:p>
    <w:p w14:paraId="6F1903E9" w14:textId="77777777" w:rsidR="00B34967" w:rsidRPr="00494EDC" w:rsidRDefault="00B34967" w:rsidP="00D45547">
      <w:pPr>
        <w:rPr>
          <w:rFonts w:ascii="Segoe UI" w:hAnsi="Segoe UI" w:cs="Segoe UI"/>
          <w:sz w:val="22"/>
          <w:szCs w:val="22"/>
        </w:rPr>
      </w:pPr>
    </w:p>
    <w:p w14:paraId="0517EB95" w14:textId="77777777" w:rsidR="00B34967" w:rsidRPr="00494EDC" w:rsidRDefault="00B34967" w:rsidP="00D45547">
      <w:pPr>
        <w:rPr>
          <w:rFonts w:ascii="Segoe UI" w:hAnsi="Segoe UI" w:cs="Segoe UI"/>
          <w:sz w:val="22"/>
          <w:szCs w:val="22"/>
        </w:rPr>
      </w:pPr>
    </w:p>
    <w:p w14:paraId="2878AB1C" w14:textId="77777777" w:rsidR="00B34967" w:rsidRPr="00494EDC" w:rsidRDefault="00B34967" w:rsidP="00D45547">
      <w:pPr>
        <w:rPr>
          <w:rFonts w:ascii="Segoe UI" w:hAnsi="Segoe UI" w:cs="Segoe UI"/>
          <w:sz w:val="22"/>
          <w:szCs w:val="22"/>
        </w:rPr>
      </w:pPr>
    </w:p>
    <w:p w14:paraId="67EA72F2" w14:textId="77777777" w:rsidR="00B34967" w:rsidRPr="00494EDC" w:rsidRDefault="00B34967" w:rsidP="00D45547">
      <w:pPr>
        <w:rPr>
          <w:rFonts w:ascii="Segoe UI" w:hAnsi="Segoe UI" w:cs="Segoe UI"/>
          <w:sz w:val="22"/>
          <w:szCs w:val="22"/>
        </w:rPr>
      </w:pPr>
    </w:p>
    <w:p w14:paraId="0660D12E" w14:textId="77777777" w:rsidR="00B34967" w:rsidRPr="00494EDC" w:rsidRDefault="00B34967" w:rsidP="00D45547">
      <w:pPr>
        <w:rPr>
          <w:rFonts w:ascii="Segoe UI" w:hAnsi="Segoe UI" w:cs="Segoe UI"/>
          <w:sz w:val="22"/>
          <w:szCs w:val="22"/>
        </w:rPr>
      </w:pPr>
    </w:p>
    <w:p w14:paraId="43E8618F" w14:textId="77777777" w:rsidR="00B34967" w:rsidRPr="00494EDC" w:rsidRDefault="00B34967" w:rsidP="00D45547">
      <w:pPr>
        <w:rPr>
          <w:rFonts w:ascii="Segoe UI" w:hAnsi="Segoe UI" w:cs="Segoe UI"/>
          <w:sz w:val="22"/>
          <w:szCs w:val="22"/>
        </w:rPr>
      </w:pPr>
    </w:p>
    <w:p w14:paraId="4E25C073" w14:textId="77777777" w:rsidR="00B34967" w:rsidRPr="00494EDC" w:rsidRDefault="00B34967" w:rsidP="00D45547">
      <w:pPr>
        <w:rPr>
          <w:rFonts w:ascii="Segoe UI" w:hAnsi="Segoe UI" w:cs="Segoe UI"/>
          <w:sz w:val="22"/>
          <w:szCs w:val="22"/>
        </w:rPr>
      </w:pPr>
    </w:p>
    <w:p w14:paraId="679C542C" w14:textId="77777777" w:rsidR="00B34967" w:rsidRPr="00494EDC" w:rsidRDefault="00B34967" w:rsidP="00D45547">
      <w:pPr>
        <w:rPr>
          <w:rFonts w:ascii="Segoe UI" w:hAnsi="Segoe UI" w:cs="Segoe UI"/>
          <w:sz w:val="22"/>
          <w:szCs w:val="22"/>
        </w:rPr>
      </w:pPr>
    </w:p>
    <w:p w14:paraId="445FAA57" w14:textId="77777777" w:rsidR="00B34967" w:rsidRPr="00494EDC" w:rsidRDefault="00B34967" w:rsidP="00D45547">
      <w:pPr>
        <w:rPr>
          <w:rFonts w:ascii="Segoe UI" w:hAnsi="Segoe UI" w:cs="Segoe UI"/>
          <w:sz w:val="22"/>
          <w:szCs w:val="22"/>
        </w:rPr>
      </w:pPr>
    </w:p>
    <w:p w14:paraId="71E9CBAB" w14:textId="77777777" w:rsidR="00B34967" w:rsidRPr="00494EDC" w:rsidRDefault="00B34967" w:rsidP="00D45547">
      <w:pPr>
        <w:rPr>
          <w:rFonts w:ascii="Segoe UI" w:hAnsi="Segoe UI" w:cs="Segoe UI"/>
          <w:sz w:val="22"/>
          <w:szCs w:val="22"/>
        </w:rPr>
      </w:pPr>
    </w:p>
    <w:p w14:paraId="32739A5E" w14:textId="77777777" w:rsidR="00B34967" w:rsidRPr="00494EDC" w:rsidRDefault="00B34967" w:rsidP="00D45547">
      <w:pPr>
        <w:rPr>
          <w:rFonts w:ascii="Segoe UI" w:hAnsi="Segoe UI" w:cs="Segoe UI"/>
          <w:sz w:val="22"/>
          <w:szCs w:val="22"/>
        </w:rPr>
      </w:pPr>
    </w:p>
    <w:p w14:paraId="4EEE5874" w14:textId="77777777" w:rsidR="00B34967" w:rsidRPr="00494EDC" w:rsidRDefault="00B34967" w:rsidP="00D45547">
      <w:pPr>
        <w:rPr>
          <w:rFonts w:ascii="Segoe UI" w:hAnsi="Segoe UI" w:cs="Segoe UI"/>
          <w:sz w:val="22"/>
          <w:szCs w:val="22"/>
        </w:rPr>
      </w:pPr>
    </w:p>
    <w:p w14:paraId="095B9DBF" w14:textId="77777777" w:rsidR="00B34967" w:rsidRPr="00494EDC" w:rsidRDefault="00B34967" w:rsidP="00D45547">
      <w:pPr>
        <w:rPr>
          <w:rFonts w:ascii="Segoe UI" w:hAnsi="Segoe UI" w:cs="Segoe UI"/>
          <w:sz w:val="22"/>
          <w:szCs w:val="22"/>
        </w:rPr>
      </w:pPr>
    </w:p>
    <w:p w14:paraId="3D503B22" w14:textId="77777777" w:rsidR="00B34967" w:rsidRPr="00494EDC" w:rsidRDefault="00B34967" w:rsidP="00D45547">
      <w:pPr>
        <w:rPr>
          <w:rFonts w:ascii="Segoe UI" w:hAnsi="Segoe UI" w:cs="Segoe UI"/>
          <w:sz w:val="22"/>
          <w:szCs w:val="22"/>
        </w:rPr>
      </w:pPr>
    </w:p>
    <w:p w14:paraId="0BD6B1B1" w14:textId="77777777" w:rsidR="00B34967" w:rsidRPr="00494EDC" w:rsidRDefault="00B34967" w:rsidP="00D45547">
      <w:pPr>
        <w:rPr>
          <w:rFonts w:ascii="Segoe UI" w:hAnsi="Segoe UI" w:cs="Segoe UI"/>
          <w:sz w:val="22"/>
          <w:szCs w:val="22"/>
        </w:rPr>
      </w:pPr>
    </w:p>
    <w:p w14:paraId="7A0F136A" w14:textId="77777777" w:rsidR="00B34967" w:rsidRPr="00494EDC" w:rsidRDefault="00B34967" w:rsidP="00B34967">
      <w:pPr>
        <w:spacing w:after="94"/>
        <w:ind w:left="-5" w:right="358" w:hanging="10"/>
        <w:rPr>
          <w:rFonts w:ascii="Segoe UI" w:hAnsi="Segoe UI" w:cs="Segoe UI"/>
          <w:sz w:val="22"/>
          <w:szCs w:val="22"/>
        </w:rPr>
      </w:pPr>
      <w:r w:rsidRPr="00494EDC">
        <w:rPr>
          <w:rFonts w:ascii="Segoe UI" w:eastAsia="Segoe UI" w:hAnsi="Segoe UI" w:cs="Segoe UI"/>
          <w:b/>
          <w:sz w:val="22"/>
          <w:szCs w:val="22"/>
        </w:rPr>
        <w:lastRenderedPageBreak/>
        <w:t xml:space="preserve">Ownership of intellectual property rights </w:t>
      </w:r>
    </w:p>
    <w:p w14:paraId="2F68CE35" w14:textId="77777777" w:rsidR="00B34967" w:rsidRPr="00494EDC" w:rsidRDefault="00B34967" w:rsidP="00B34967">
      <w:pPr>
        <w:spacing w:after="173" w:line="248" w:lineRule="auto"/>
        <w:ind w:left="-5" w:hanging="10"/>
        <w:rPr>
          <w:rFonts w:ascii="Segoe UI" w:hAnsi="Segoe UI" w:cs="Segoe UI"/>
          <w:sz w:val="22"/>
          <w:szCs w:val="22"/>
        </w:rPr>
      </w:pPr>
      <w:r w:rsidRPr="00494EDC">
        <w:rPr>
          <w:rFonts w:ascii="Segoe UI" w:eastAsia="Segoe UI" w:hAnsi="Segoe UI" w:cs="Segoe UI"/>
          <w:sz w:val="22"/>
          <w:szCs w:val="22"/>
        </w:rPr>
        <w:t xml:space="preserve">Unless otherwise noted, copyright (and any other intellectual property rights, if any) in this publication is owned by the Commonwealth of Australia (referred to as the Commonwealth). </w:t>
      </w:r>
    </w:p>
    <w:p w14:paraId="62BB951A" w14:textId="77777777" w:rsidR="00B34967" w:rsidRPr="00494EDC" w:rsidRDefault="00B34967" w:rsidP="00B34967">
      <w:pPr>
        <w:spacing w:after="94"/>
        <w:ind w:left="-5" w:right="358" w:hanging="10"/>
        <w:rPr>
          <w:rFonts w:ascii="Segoe UI" w:hAnsi="Segoe UI" w:cs="Segoe UI"/>
          <w:sz w:val="22"/>
          <w:szCs w:val="22"/>
        </w:rPr>
      </w:pPr>
      <w:r w:rsidRPr="00494EDC">
        <w:rPr>
          <w:rFonts w:ascii="Segoe UI" w:eastAsia="Segoe UI" w:hAnsi="Segoe UI" w:cs="Segoe UI"/>
          <w:b/>
          <w:sz w:val="22"/>
          <w:szCs w:val="22"/>
        </w:rPr>
        <w:t xml:space="preserve">Creative Commons Licence </w:t>
      </w:r>
    </w:p>
    <w:p w14:paraId="24747B2A" w14:textId="77777777" w:rsidR="008F182E" w:rsidRPr="00494EDC" w:rsidRDefault="00B34967" w:rsidP="00B34967">
      <w:pPr>
        <w:spacing w:after="24" w:line="248" w:lineRule="auto"/>
        <w:ind w:left="-5" w:right="273" w:hanging="10"/>
        <w:rPr>
          <w:rFonts w:ascii="Segoe UI" w:eastAsia="Segoe UI" w:hAnsi="Segoe UI" w:cs="Segoe UI"/>
          <w:sz w:val="22"/>
          <w:szCs w:val="22"/>
        </w:rPr>
      </w:pPr>
      <w:r w:rsidRPr="00494EDC">
        <w:rPr>
          <w:rFonts w:ascii="Segoe UI" w:eastAsia="Segoe UI" w:hAnsi="Segoe UI" w:cs="Segoe UI"/>
          <w:sz w:val="22"/>
          <w:szCs w:val="22"/>
        </w:rPr>
        <w:t xml:space="preserve">All material in this publication is licensed under a Creative Commons Attribution 3.0 Australia Licence, save for images, content supplied by third parties, and the Commonwealth Coat of Arms. </w:t>
      </w:r>
    </w:p>
    <w:p w14:paraId="5153FC15" w14:textId="366A3B5F" w:rsidR="00B34967" w:rsidRPr="00494EDC" w:rsidRDefault="00B34967" w:rsidP="00B34967">
      <w:pPr>
        <w:spacing w:after="24" w:line="248" w:lineRule="auto"/>
        <w:ind w:left="-5" w:right="273" w:hanging="10"/>
        <w:rPr>
          <w:rFonts w:ascii="Segoe UI" w:hAnsi="Segoe UI" w:cs="Segoe UI"/>
          <w:sz w:val="22"/>
          <w:szCs w:val="22"/>
        </w:rPr>
      </w:pPr>
      <w:r w:rsidRPr="00494EDC">
        <w:rPr>
          <w:rFonts w:ascii="Segoe UI" w:eastAsia="Segoe UI" w:hAnsi="Segoe UI" w:cs="Segoe UI"/>
          <w:sz w:val="22"/>
          <w:szCs w:val="22"/>
        </w:rPr>
        <w:t xml:space="preserve">Creative Commons Attribution 3.0 Australia Licence is a standard form licence agreement that allows you to copy, distribute, transmit and adapt this publication provided you attribute the work. A summary of the licence terms is available at </w:t>
      </w:r>
    </w:p>
    <w:p w14:paraId="1DFA9237" w14:textId="77777777" w:rsidR="00B34967" w:rsidRPr="00494EDC" w:rsidRDefault="00000000" w:rsidP="00B34967">
      <w:pPr>
        <w:spacing w:after="175" w:line="249" w:lineRule="auto"/>
        <w:ind w:left="-5" w:hanging="10"/>
        <w:rPr>
          <w:rFonts w:ascii="Segoe UI" w:hAnsi="Segoe UI" w:cs="Segoe UI"/>
          <w:sz w:val="22"/>
          <w:szCs w:val="22"/>
        </w:rPr>
      </w:pPr>
      <w:hyperlink r:id="rId9">
        <w:r w:rsidR="00B34967" w:rsidRPr="00494EDC">
          <w:rPr>
            <w:rFonts w:ascii="Segoe UI" w:eastAsia="Segoe UI" w:hAnsi="Segoe UI" w:cs="Segoe UI"/>
            <w:color w:val="0000FF"/>
            <w:sz w:val="22"/>
            <w:szCs w:val="22"/>
            <w:u w:val="single" w:color="0000FF"/>
          </w:rPr>
          <w:t>creativecommons.org/licenses/by/3.0/au/</w:t>
        </w:r>
        <w:proofErr w:type="spellStart"/>
        <w:r w:rsidR="00B34967" w:rsidRPr="00494EDC">
          <w:rPr>
            <w:rFonts w:ascii="Segoe UI" w:eastAsia="Segoe UI" w:hAnsi="Segoe UI" w:cs="Segoe UI"/>
            <w:color w:val="0000FF"/>
            <w:sz w:val="22"/>
            <w:szCs w:val="22"/>
            <w:u w:val="single" w:color="0000FF"/>
          </w:rPr>
          <w:t>deed.en</w:t>
        </w:r>
        <w:proofErr w:type="spellEnd"/>
      </w:hyperlink>
      <w:hyperlink r:id="rId10">
        <w:r w:rsidR="00B34967" w:rsidRPr="00494EDC">
          <w:rPr>
            <w:rFonts w:ascii="Segoe UI" w:eastAsia="Segoe UI" w:hAnsi="Segoe UI" w:cs="Segoe UI"/>
            <w:sz w:val="22"/>
            <w:szCs w:val="22"/>
          </w:rPr>
          <w:t>.</w:t>
        </w:r>
      </w:hyperlink>
      <w:r w:rsidR="00B34967" w:rsidRPr="00494EDC">
        <w:rPr>
          <w:rFonts w:ascii="Segoe UI" w:eastAsia="Segoe UI" w:hAnsi="Segoe UI" w:cs="Segoe UI"/>
          <w:sz w:val="22"/>
          <w:szCs w:val="22"/>
        </w:rPr>
        <w:t xml:space="preserve"> The full licence terms are available at </w:t>
      </w:r>
      <w:hyperlink r:id="rId11">
        <w:r w:rsidR="00B34967" w:rsidRPr="00494EDC">
          <w:rPr>
            <w:rFonts w:ascii="Segoe UI" w:eastAsia="Segoe UI" w:hAnsi="Segoe UI" w:cs="Segoe UI"/>
            <w:color w:val="0000FF"/>
            <w:sz w:val="22"/>
            <w:szCs w:val="22"/>
            <w:u w:val="single" w:color="0000FF"/>
          </w:rPr>
          <w:t>creativecommons.org/licenses/by/3.0/au/</w:t>
        </w:r>
        <w:proofErr w:type="spellStart"/>
        <w:r w:rsidR="00B34967" w:rsidRPr="00494EDC">
          <w:rPr>
            <w:rFonts w:ascii="Segoe UI" w:eastAsia="Segoe UI" w:hAnsi="Segoe UI" w:cs="Segoe UI"/>
            <w:color w:val="0000FF"/>
            <w:sz w:val="22"/>
            <w:szCs w:val="22"/>
            <w:u w:val="single" w:color="0000FF"/>
          </w:rPr>
          <w:t>legalcode</w:t>
        </w:r>
        <w:proofErr w:type="spellEnd"/>
      </w:hyperlink>
      <w:hyperlink r:id="rId12">
        <w:r w:rsidR="00B34967" w:rsidRPr="00494EDC">
          <w:rPr>
            <w:rFonts w:ascii="Segoe UI" w:eastAsia="Segoe UI" w:hAnsi="Segoe UI" w:cs="Segoe UI"/>
            <w:sz w:val="22"/>
            <w:szCs w:val="22"/>
          </w:rPr>
          <w:t>.</w:t>
        </w:r>
      </w:hyperlink>
      <w:r w:rsidR="00B34967" w:rsidRPr="00494EDC">
        <w:rPr>
          <w:rFonts w:ascii="Segoe UI" w:eastAsia="Segoe UI" w:hAnsi="Segoe UI" w:cs="Segoe UI"/>
          <w:sz w:val="22"/>
          <w:szCs w:val="22"/>
        </w:rPr>
        <w:t xml:space="preserve"> </w:t>
      </w:r>
    </w:p>
    <w:p w14:paraId="30C800A1" w14:textId="77777777" w:rsidR="00B34967" w:rsidRPr="00494EDC" w:rsidRDefault="00B34967" w:rsidP="00B34967">
      <w:pPr>
        <w:spacing w:after="198" w:line="250" w:lineRule="auto"/>
        <w:ind w:left="-5" w:right="233" w:hanging="10"/>
        <w:rPr>
          <w:rFonts w:ascii="Segoe UI" w:hAnsi="Segoe UI" w:cs="Segoe UI"/>
          <w:sz w:val="22"/>
          <w:szCs w:val="22"/>
        </w:rPr>
      </w:pPr>
      <w:r w:rsidRPr="00494EDC">
        <w:rPr>
          <w:rFonts w:ascii="Segoe UI" w:eastAsia="Segoe UI" w:hAnsi="Segoe UI" w:cs="Segoe UI"/>
          <w:sz w:val="22"/>
          <w:szCs w:val="22"/>
        </w:rPr>
        <w:t xml:space="preserve">This publication (and any material sourced from it) should be attributed as: </w:t>
      </w:r>
      <w:r w:rsidRPr="00494EDC">
        <w:rPr>
          <w:rFonts w:ascii="Segoe UI" w:eastAsia="Segoe UI" w:hAnsi="Segoe UI" w:cs="Segoe UI"/>
          <w:i/>
          <w:sz w:val="22"/>
          <w:szCs w:val="22"/>
        </w:rPr>
        <w:t>Guidance: Completing a Licence Application Form - prepared for the Office of Drug Control, Department of Health Canberra</w:t>
      </w:r>
      <w:r w:rsidRPr="00494EDC">
        <w:rPr>
          <w:rFonts w:ascii="Segoe UI" w:eastAsia="Segoe UI" w:hAnsi="Segoe UI" w:cs="Segoe UI"/>
          <w:sz w:val="22"/>
          <w:szCs w:val="22"/>
        </w:rPr>
        <w:t xml:space="preserve">. </w:t>
      </w:r>
    </w:p>
    <w:p w14:paraId="03CCE042" w14:textId="77777777" w:rsidR="00B34967" w:rsidRPr="00494EDC" w:rsidRDefault="00B34967" w:rsidP="00B34967">
      <w:pPr>
        <w:spacing w:after="173" w:line="248" w:lineRule="auto"/>
        <w:ind w:left="-5" w:right="82" w:hanging="10"/>
        <w:rPr>
          <w:rFonts w:ascii="Segoe UI" w:hAnsi="Segoe UI" w:cs="Segoe UI"/>
          <w:sz w:val="22"/>
          <w:szCs w:val="22"/>
        </w:rPr>
      </w:pPr>
      <w:r w:rsidRPr="00494EDC">
        <w:rPr>
          <w:rFonts w:ascii="Segoe UI" w:eastAsia="Segoe UI" w:hAnsi="Segoe UI" w:cs="Segoe UI"/>
          <w:sz w:val="22"/>
          <w:szCs w:val="22"/>
        </w:rPr>
        <w:t>Inquiries regarding the licence and any use of this document should be sent to:</w:t>
      </w:r>
      <w:r w:rsidRPr="00494EDC">
        <w:rPr>
          <w:rFonts w:ascii="Segoe UI" w:eastAsia="Segoe UI" w:hAnsi="Segoe UI" w:cs="Segoe UI"/>
          <w:color w:val="0000FF"/>
          <w:sz w:val="22"/>
          <w:szCs w:val="22"/>
        </w:rPr>
        <w:t xml:space="preserve"> </w:t>
      </w:r>
      <w:r w:rsidRPr="00494EDC">
        <w:rPr>
          <w:rFonts w:ascii="Segoe UI" w:eastAsia="Segoe UI" w:hAnsi="Segoe UI" w:cs="Segoe UI"/>
          <w:color w:val="0000FF"/>
          <w:sz w:val="22"/>
          <w:szCs w:val="22"/>
          <w:u w:val="single" w:color="0000FF"/>
        </w:rPr>
        <w:t>MCS@health.gov.au</w:t>
      </w:r>
      <w:r w:rsidRPr="00494EDC">
        <w:rPr>
          <w:rFonts w:ascii="Segoe UI" w:eastAsia="Segoe UI" w:hAnsi="Segoe UI" w:cs="Segoe UI"/>
          <w:sz w:val="22"/>
          <w:szCs w:val="22"/>
        </w:rPr>
        <w:t xml:space="preserve">. </w:t>
      </w:r>
    </w:p>
    <w:p w14:paraId="65C3E731" w14:textId="77777777" w:rsidR="00B34967" w:rsidRPr="00494EDC" w:rsidRDefault="00B34967" w:rsidP="00B34967">
      <w:pPr>
        <w:spacing w:after="94"/>
        <w:ind w:left="-5" w:right="358" w:hanging="10"/>
        <w:rPr>
          <w:rFonts w:ascii="Segoe UI" w:hAnsi="Segoe UI" w:cs="Segoe UI"/>
          <w:sz w:val="22"/>
          <w:szCs w:val="22"/>
        </w:rPr>
      </w:pPr>
      <w:r w:rsidRPr="00494EDC">
        <w:rPr>
          <w:rFonts w:ascii="Segoe UI" w:eastAsia="Segoe UI" w:hAnsi="Segoe UI" w:cs="Segoe UI"/>
          <w:b/>
          <w:sz w:val="22"/>
          <w:szCs w:val="22"/>
        </w:rPr>
        <w:t xml:space="preserve">Office of Drug Control </w:t>
      </w:r>
    </w:p>
    <w:p w14:paraId="27892AE1" w14:textId="77777777" w:rsidR="00B34967" w:rsidRPr="00494EDC" w:rsidRDefault="00B34967" w:rsidP="00B34967">
      <w:pPr>
        <w:spacing w:after="5" w:line="249" w:lineRule="auto"/>
        <w:ind w:left="-5" w:right="5069" w:hanging="10"/>
        <w:rPr>
          <w:rFonts w:ascii="Segoe UI" w:hAnsi="Segoe UI" w:cs="Segoe UI"/>
          <w:sz w:val="22"/>
          <w:szCs w:val="22"/>
        </w:rPr>
      </w:pPr>
      <w:r w:rsidRPr="00494EDC">
        <w:rPr>
          <w:rFonts w:ascii="Segoe UI" w:eastAsia="Segoe UI" w:hAnsi="Segoe UI" w:cs="Segoe UI"/>
          <w:b/>
          <w:sz w:val="22"/>
          <w:szCs w:val="22"/>
        </w:rPr>
        <w:t>Postal address:</w:t>
      </w:r>
      <w:r w:rsidRPr="00494EDC">
        <w:rPr>
          <w:rFonts w:ascii="Segoe UI" w:eastAsia="Segoe UI" w:hAnsi="Segoe UI" w:cs="Segoe UI"/>
          <w:sz w:val="22"/>
          <w:szCs w:val="22"/>
        </w:rPr>
        <w:t xml:space="preserve"> </w:t>
      </w:r>
    </w:p>
    <w:p w14:paraId="053FB4DF" w14:textId="2C9F30EC" w:rsidR="00B34967" w:rsidRPr="00494EDC" w:rsidRDefault="00B34967" w:rsidP="00494EDC">
      <w:pPr>
        <w:spacing w:after="0" w:line="248" w:lineRule="auto"/>
        <w:ind w:left="-5" w:right="7934" w:hanging="10"/>
        <w:rPr>
          <w:rFonts w:ascii="Segoe UI" w:hAnsi="Segoe UI" w:cs="Segoe UI"/>
          <w:sz w:val="22"/>
          <w:szCs w:val="22"/>
        </w:rPr>
      </w:pPr>
      <w:r w:rsidRPr="00494EDC">
        <w:rPr>
          <w:rFonts w:ascii="Segoe UI" w:eastAsia="Segoe UI" w:hAnsi="Segoe UI" w:cs="Segoe UI"/>
          <w:sz w:val="22"/>
          <w:szCs w:val="22"/>
        </w:rPr>
        <w:t xml:space="preserve">PO Box 100 Woden </w:t>
      </w:r>
      <w:r w:rsidR="00494EDC">
        <w:rPr>
          <w:rFonts w:ascii="Segoe UI" w:hAnsi="Segoe UI" w:cs="Segoe UI"/>
          <w:sz w:val="22"/>
          <w:szCs w:val="22"/>
        </w:rPr>
        <w:br/>
      </w:r>
      <w:r w:rsidRPr="00494EDC">
        <w:rPr>
          <w:rFonts w:ascii="Segoe UI" w:eastAsia="Segoe UI" w:hAnsi="Segoe UI" w:cs="Segoe UI"/>
          <w:sz w:val="22"/>
          <w:szCs w:val="22"/>
        </w:rPr>
        <w:t xml:space="preserve">ACT, 2606 </w:t>
      </w:r>
      <w:r w:rsidRPr="00494EDC">
        <w:rPr>
          <w:rFonts w:ascii="Segoe UI" w:eastAsia="Segoe UI" w:hAnsi="Segoe UI" w:cs="Segoe UI"/>
          <w:b/>
          <w:sz w:val="22"/>
          <w:szCs w:val="22"/>
        </w:rPr>
        <w:t>Switchboard:</w:t>
      </w:r>
      <w:r w:rsidRPr="00494EDC">
        <w:rPr>
          <w:rFonts w:ascii="Segoe UI" w:eastAsia="Segoe UI" w:hAnsi="Segoe UI" w:cs="Segoe UI"/>
          <w:sz w:val="22"/>
          <w:szCs w:val="22"/>
        </w:rPr>
        <w:t xml:space="preserve"> (02) 6289 1555 </w:t>
      </w:r>
      <w:r w:rsidRPr="00494EDC">
        <w:rPr>
          <w:rFonts w:ascii="Segoe UI" w:eastAsia="Segoe UI" w:hAnsi="Segoe UI" w:cs="Segoe UI"/>
          <w:b/>
          <w:sz w:val="22"/>
          <w:szCs w:val="22"/>
        </w:rPr>
        <w:t>Web:</w:t>
      </w:r>
      <w:r w:rsidRPr="00494EDC">
        <w:rPr>
          <w:rFonts w:ascii="Segoe UI" w:eastAsia="Segoe UI" w:hAnsi="Segoe UI" w:cs="Segoe UI"/>
          <w:sz w:val="22"/>
          <w:szCs w:val="22"/>
        </w:rPr>
        <w:t xml:space="preserve"> </w:t>
      </w:r>
      <w:hyperlink r:id="rId13">
        <w:r w:rsidRPr="00494EDC">
          <w:rPr>
            <w:rFonts w:ascii="Segoe UI" w:eastAsia="Segoe UI" w:hAnsi="Segoe UI" w:cs="Segoe UI"/>
            <w:color w:val="0000FF"/>
            <w:sz w:val="22"/>
            <w:szCs w:val="22"/>
            <w:u w:val="single" w:color="0000FF"/>
          </w:rPr>
          <w:t>odc.gov.au</w:t>
        </w:r>
      </w:hyperlink>
      <w:hyperlink r:id="rId14">
        <w:r w:rsidRPr="00494EDC">
          <w:rPr>
            <w:rFonts w:ascii="Segoe UI" w:eastAsia="Segoe UI" w:hAnsi="Segoe UI" w:cs="Segoe UI"/>
            <w:sz w:val="22"/>
            <w:szCs w:val="22"/>
          </w:rPr>
          <w:t xml:space="preserve"> </w:t>
        </w:r>
      </w:hyperlink>
    </w:p>
    <w:p w14:paraId="780A7153" w14:textId="287CC09A" w:rsidR="00B34967" w:rsidRPr="00494EDC" w:rsidRDefault="00B34967" w:rsidP="00B34967">
      <w:pPr>
        <w:spacing w:after="173" w:line="248" w:lineRule="auto"/>
        <w:ind w:left="-5" w:right="253" w:hanging="10"/>
        <w:rPr>
          <w:rFonts w:ascii="Segoe UI" w:hAnsi="Segoe UI" w:cs="Segoe UI"/>
          <w:sz w:val="22"/>
          <w:szCs w:val="22"/>
        </w:rPr>
      </w:pPr>
      <w:r w:rsidRPr="00494EDC">
        <w:rPr>
          <w:rFonts w:ascii="Segoe UI" w:eastAsia="Segoe UI" w:hAnsi="Segoe UI" w:cs="Segoe UI"/>
          <w:sz w:val="22"/>
          <w:szCs w:val="22"/>
        </w:rPr>
        <w:t xml:space="preserve">The Australian Government acting through the </w:t>
      </w:r>
      <w:r w:rsidR="00540915" w:rsidRPr="00494EDC">
        <w:rPr>
          <w:rFonts w:ascii="Segoe UI" w:eastAsia="Segoe UI" w:hAnsi="Segoe UI" w:cs="Segoe UI"/>
          <w:sz w:val="22"/>
          <w:szCs w:val="22"/>
        </w:rPr>
        <w:t xml:space="preserve">Department of Health </w:t>
      </w:r>
      <w:r w:rsidRPr="00494EDC">
        <w:rPr>
          <w:rFonts w:ascii="Segoe UI" w:eastAsia="Segoe UI" w:hAnsi="Segoe UI" w:cs="Segoe UI"/>
          <w:sz w:val="22"/>
          <w:szCs w:val="22"/>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 </w:t>
      </w:r>
    </w:p>
    <w:p w14:paraId="43AA84B3" w14:textId="77777777" w:rsidR="00B34967" w:rsidRPr="00494EDC" w:rsidRDefault="00B34967" w:rsidP="00B34967">
      <w:pPr>
        <w:pStyle w:val="Heading1"/>
        <w:ind w:left="-5"/>
        <w:rPr>
          <w:rFonts w:ascii="Segoe UI" w:hAnsi="Segoe UI" w:cs="Segoe UI"/>
        </w:rPr>
      </w:pPr>
      <w:bookmarkStart w:id="0" w:name="_Toc91075041"/>
      <w:r w:rsidRPr="00494EDC">
        <w:rPr>
          <w:rFonts w:ascii="Segoe UI" w:hAnsi="Segoe UI" w:cs="Segoe UI"/>
        </w:rPr>
        <w:t>Version control</w:t>
      </w:r>
      <w:bookmarkEnd w:id="0"/>
      <w:r w:rsidRPr="00494EDC">
        <w:rPr>
          <w:rFonts w:ascii="Segoe UI" w:hAnsi="Segoe UI" w:cs="Segoe UI"/>
        </w:rPr>
        <w:t xml:space="preserve"> </w:t>
      </w:r>
    </w:p>
    <w:p w14:paraId="7FB19121" w14:textId="77777777" w:rsidR="00B34967" w:rsidRPr="00494EDC" w:rsidRDefault="00B34967" w:rsidP="00B34967">
      <w:pPr>
        <w:spacing w:after="10" w:line="248" w:lineRule="auto"/>
        <w:ind w:left="-5" w:hanging="10"/>
        <w:rPr>
          <w:rFonts w:ascii="Segoe UI" w:hAnsi="Segoe UI" w:cs="Segoe UI"/>
          <w:sz w:val="22"/>
          <w:szCs w:val="22"/>
        </w:rPr>
      </w:pPr>
      <w:r w:rsidRPr="00494EDC">
        <w:rPr>
          <w:rFonts w:ascii="Segoe UI" w:eastAsia="Segoe UI" w:hAnsi="Segoe UI" w:cs="Segoe UI"/>
          <w:sz w:val="22"/>
          <w:szCs w:val="22"/>
        </w:rPr>
        <w:t xml:space="preserve">Updates to this document will occur automatically on the Office of Drug Control website and the revision table below will list the amendments as they are approved. </w:t>
      </w:r>
    </w:p>
    <w:tbl>
      <w:tblPr>
        <w:tblStyle w:val="TableGrid0"/>
        <w:tblW w:w="9710" w:type="dxa"/>
        <w:tblInd w:w="-108" w:type="dxa"/>
        <w:tblCellMar>
          <w:top w:w="54" w:type="dxa"/>
          <w:right w:w="115" w:type="dxa"/>
        </w:tblCellMar>
        <w:tblLook w:val="04A0" w:firstRow="1" w:lastRow="0" w:firstColumn="1" w:lastColumn="0" w:noHBand="0" w:noVBand="1"/>
      </w:tblPr>
      <w:tblGrid>
        <w:gridCol w:w="2342"/>
        <w:gridCol w:w="1133"/>
        <w:gridCol w:w="3917"/>
        <w:gridCol w:w="2318"/>
      </w:tblGrid>
      <w:tr w:rsidR="00B34967" w:rsidRPr="00B57CFF" w14:paraId="57F2082D" w14:textId="77777777" w:rsidTr="00E111ED">
        <w:trPr>
          <w:trHeight w:val="506"/>
        </w:trPr>
        <w:tc>
          <w:tcPr>
            <w:tcW w:w="2342" w:type="dxa"/>
            <w:tcBorders>
              <w:top w:val="single" w:sz="8" w:space="0" w:color="002C46"/>
              <w:left w:val="nil"/>
              <w:bottom w:val="single" w:sz="8" w:space="0" w:color="002C46"/>
              <w:right w:val="nil"/>
            </w:tcBorders>
            <w:shd w:val="clear" w:color="auto" w:fill="CFDCE7"/>
          </w:tcPr>
          <w:p w14:paraId="5A19917A" w14:textId="77777777" w:rsidR="00B34967" w:rsidRPr="00494EDC" w:rsidRDefault="00B34967" w:rsidP="00E111ED">
            <w:pPr>
              <w:ind w:left="108"/>
              <w:rPr>
                <w:rFonts w:ascii="Segoe UI" w:hAnsi="Segoe UI" w:cs="Segoe UI"/>
              </w:rPr>
            </w:pPr>
            <w:r w:rsidRPr="00494EDC">
              <w:rPr>
                <w:rFonts w:ascii="Segoe UI" w:eastAsia="Segoe UI" w:hAnsi="Segoe UI" w:cs="Segoe UI"/>
                <w:b/>
              </w:rPr>
              <w:t xml:space="preserve">Date </w:t>
            </w:r>
          </w:p>
        </w:tc>
        <w:tc>
          <w:tcPr>
            <w:tcW w:w="1133" w:type="dxa"/>
            <w:tcBorders>
              <w:top w:val="single" w:sz="8" w:space="0" w:color="002C46"/>
              <w:left w:val="nil"/>
              <w:bottom w:val="single" w:sz="8" w:space="0" w:color="002C46"/>
              <w:right w:val="nil"/>
            </w:tcBorders>
            <w:shd w:val="clear" w:color="auto" w:fill="CFDCE7"/>
          </w:tcPr>
          <w:p w14:paraId="21EEE424" w14:textId="77777777" w:rsidR="00B34967" w:rsidRPr="00494EDC" w:rsidRDefault="00B34967" w:rsidP="00E111ED">
            <w:pPr>
              <w:rPr>
                <w:rFonts w:ascii="Segoe UI" w:hAnsi="Segoe UI" w:cs="Segoe UI"/>
              </w:rPr>
            </w:pPr>
            <w:r w:rsidRPr="00494EDC">
              <w:rPr>
                <w:rFonts w:ascii="Segoe UI" w:eastAsia="Segoe UI" w:hAnsi="Segoe UI" w:cs="Segoe UI"/>
                <w:b/>
              </w:rPr>
              <w:t xml:space="preserve">Version </w:t>
            </w:r>
          </w:p>
        </w:tc>
        <w:tc>
          <w:tcPr>
            <w:tcW w:w="3917" w:type="dxa"/>
            <w:tcBorders>
              <w:top w:val="single" w:sz="8" w:space="0" w:color="002C46"/>
              <w:left w:val="nil"/>
              <w:bottom w:val="single" w:sz="8" w:space="0" w:color="002C46"/>
              <w:right w:val="nil"/>
            </w:tcBorders>
            <w:shd w:val="clear" w:color="auto" w:fill="CFDCE7"/>
          </w:tcPr>
          <w:p w14:paraId="64B3055A" w14:textId="77777777" w:rsidR="00B34967" w:rsidRPr="00494EDC" w:rsidRDefault="00B34967" w:rsidP="00E111ED">
            <w:pPr>
              <w:rPr>
                <w:rFonts w:ascii="Segoe UI" w:hAnsi="Segoe UI" w:cs="Segoe UI"/>
              </w:rPr>
            </w:pPr>
            <w:r w:rsidRPr="00494EDC">
              <w:rPr>
                <w:rFonts w:ascii="Segoe UI" w:eastAsia="Segoe UI" w:hAnsi="Segoe UI" w:cs="Segoe UI"/>
                <w:b/>
              </w:rPr>
              <w:t xml:space="preserve">Amendments </w:t>
            </w:r>
          </w:p>
        </w:tc>
        <w:tc>
          <w:tcPr>
            <w:tcW w:w="2318" w:type="dxa"/>
            <w:tcBorders>
              <w:top w:val="single" w:sz="8" w:space="0" w:color="002C46"/>
              <w:left w:val="nil"/>
              <w:bottom w:val="single" w:sz="8" w:space="0" w:color="002C46"/>
              <w:right w:val="nil"/>
            </w:tcBorders>
            <w:shd w:val="clear" w:color="auto" w:fill="CFDCE7"/>
          </w:tcPr>
          <w:p w14:paraId="42E14A73" w14:textId="77777777" w:rsidR="00B34967" w:rsidRPr="00494EDC" w:rsidRDefault="00B34967" w:rsidP="00E111ED">
            <w:pPr>
              <w:rPr>
                <w:rFonts w:ascii="Segoe UI" w:hAnsi="Segoe UI" w:cs="Segoe UI"/>
              </w:rPr>
            </w:pPr>
            <w:r w:rsidRPr="00494EDC">
              <w:rPr>
                <w:rFonts w:ascii="Segoe UI" w:eastAsia="Segoe UI" w:hAnsi="Segoe UI" w:cs="Segoe UI"/>
                <w:b/>
              </w:rPr>
              <w:t xml:space="preserve">Approved by </w:t>
            </w:r>
          </w:p>
        </w:tc>
      </w:tr>
      <w:tr w:rsidR="00B34967" w:rsidRPr="00B57CFF" w14:paraId="426ED088" w14:textId="77777777" w:rsidTr="00E111ED">
        <w:trPr>
          <w:trHeight w:val="554"/>
        </w:trPr>
        <w:tc>
          <w:tcPr>
            <w:tcW w:w="2342" w:type="dxa"/>
            <w:tcBorders>
              <w:top w:val="single" w:sz="8" w:space="0" w:color="002C46"/>
              <w:left w:val="nil"/>
              <w:bottom w:val="single" w:sz="8" w:space="0" w:color="002C46"/>
              <w:right w:val="nil"/>
            </w:tcBorders>
          </w:tcPr>
          <w:p w14:paraId="7B307D7C" w14:textId="0A3FEBEE" w:rsidR="00B34967" w:rsidRPr="00494EDC" w:rsidRDefault="00540915" w:rsidP="00E111ED">
            <w:pPr>
              <w:ind w:left="108"/>
              <w:rPr>
                <w:rFonts w:ascii="Segoe UI" w:hAnsi="Segoe UI" w:cs="Segoe UI"/>
              </w:rPr>
            </w:pPr>
            <w:r w:rsidRPr="00494EDC">
              <w:rPr>
                <w:rFonts w:ascii="Segoe UI" w:eastAsia="Segoe UI" w:hAnsi="Segoe UI" w:cs="Segoe UI"/>
              </w:rPr>
              <w:t>Decembe</w:t>
            </w:r>
            <w:r w:rsidR="00B34967" w:rsidRPr="00494EDC">
              <w:rPr>
                <w:rFonts w:ascii="Segoe UI" w:eastAsia="Segoe UI" w:hAnsi="Segoe UI" w:cs="Segoe UI"/>
              </w:rPr>
              <w:t xml:space="preserve">r 2021 </w:t>
            </w:r>
          </w:p>
        </w:tc>
        <w:tc>
          <w:tcPr>
            <w:tcW w:w="1133" w:type="dxa"/>
            <w:tcBorders>
              <w:top w:val="single" w:sz="8" w:space="0" w:color="002C46"/>
              <w:left w:val="nil"/>
              <w:bottom w:val="single" w:sz="8" w:space="0" w:color="002C46"/>
              <w:right w:val="nil"/>
            </w:tcBorders>
          </w:tcPr>
          <w:p w14:paraId="0E4B07C5" w14:textId="77777777" w:rsidR="00B34967" w:rsidRPr="00494EDC" w:rsidRDefault="00B34967" w:rsidP="00E111ED">
            <w:pPr>
              <w:rPr>
                <w:rFonts w:ascii="Segoe UI" w:hAnsi="Segoe UI" w:cs="Segoe UI"/>
              </w:rPr>
            </w:pPr>
            <w:r w:rsidRPr="00494EDC">
              <w:rPr>
                <w:rFonts w:ascii="Segoe UI" w:eastAsia="Segoe UI" w:hAnsi="Segoe UI" w:cs="Segoe UI"/>
              </w:rPr>
              <w:t xml:space="preserve">1.0 </w:t>
            </w:r>
          </w:p>
        </w:tc>
        <w:tc>
          <w:tcPr>
            <w:tcW w:w="3917" w:type="dxa"/>
            <w:tcBorders>
              <w:top w:val="single" w:sz="8" w:space="0" w:color="002C46"/>
              <w:left w:val="nil"/>
              <w:bottom w:val="single" w:sz="8" w:space="0" w:color="002C46"/>
              <w:right w:val="nil"/>
            </w:tcBorders>
          </w:tcPr>
          <w:p w14:paraId="6F75BEA5" w14:textId="77777777" w:rsidR="00B34967" w:rsidRPr="00494EDC" w:rsidRDefault="00B34967" w:rsidP="00E111ED">
            <w:pPr>
              <w:rPr>
                <w:rFonts w:ascii="Segoe UI" w:hAnsi="Segoe UI" w:cs="Segoe UI"/>
              </w:rPr>
            </w:pPr>
            <w:r w:rsidRPr="00494EDC">
              <w:rPr>
                <w:rFonts w:ascii="Segoe UI" w:eastAsia="Segoe UI" w:hAnsi="Segoe UI" w:cs="Segoe UI"/>
              </w:rPr>
              <w:t xml:space="preserve">Initial publication </w:t>
            </w:r>
          </w:p>
        </w:tc>
        <w:tc>
          <w:tcPr>
            <w:tcW w:w="2318" w:type="dxa"/>
            <w:tcBorders>
              <w:top w:val="single" w:sz="8" w:space="0" w:color="002C46"/>
              <w:left w:val="nil"/>
              <w:bottom w:val="single" w:sz="8" w:space="0" w:color="002C46"/>
              <w:right w:val="nil"/>
            </w:tcBorders>
          </w:tcPr>
          <w:p w14:paraId="131FB4FC" w14:textId="77777777" w:rsidR="00B34967" w:rsidRPr="00494EDC" w:rsidRDefault="00B34967" w:rsidP="00E111ED">
            <w:pPr>
              <w:rPr>
                <w:rFonts w:ascii="Segoe UI" w:hAnsi="Segoe UI" w:cs="Segoe UI"/>
              </w:rPr>
            </w:pPr>
            <w:r w:rsidRPr="00494EDC">
              <w:rPr>
                <w:rFonts w:ascii="Segoe UI" w:eastAsia="Segoe UI" w:hAnsi="Segoe UI" w:cs="Segoe UI"/>
              </w:rPr>
              <w:t xml:space="preserve">ODC </w:t>
            </w:r>
          </w:p>
        </w:tc>
      </w:tr>
    </w:tbl>
    <w:p w14:paraId="379693D8" w14:textId="466B8A00" w:rsidR="00B34967" w:rsidRPr="00494EDC" w:rsidRDefault="00B34967" w:rsidP="00D45547">
      <w:pPr>
        <w:rPr>
          <w:rFonts w:ascii="Segoe UI" w:hAnsi="Segoe UI" w:cs="Segoe UI"/>
          <w:sz w:val="22"/>
          <w:szCs w:val="22"/>
        </w:rPr>
        <w:sectPr w:rsidR="00B34967" w:rsidRPr="00494EDC" w:rsidSect="00E3114F">
          <w:headerReference w:type="even" r:id="rId15"/>
          <w:headerReference w:type="default" r:id="rId16"/>
          <w:footerReference w:type="even" r:id="rId17"/>
          <w:footerReference w:type="default" r:id="rId18"/>
          <w:headerReference w:type="first" r:id="rId19"/>
          <w:footerReference w:type="first" r:id="rId20"/>
          <w:pgSz w:w="11906" w:h="16838"/>
          <w:pgMar w:top="993" w:right="1080" w:bottom="1440" w:left="1080" w:header="708" w:footer="708" w:gutter="0"/>
          <w:cols w:space="708"/>
          <w:docGrid w:linePitch="360"/>
        </w:sectPr>
      </w:pPr>
    </w:p>
    <w:sdt>
      <w:sdtPr>
        <w:rPr>
          <w:rFonts w:ascii="Segoe UI" w:eastAsiaTheme="minorHAnsi" w:hAnsi="Segoe UI" w:cs="Segoe UI"/>
          <w:caps w:val="0"/>
          <w:color w:val="auto"/>
          <w:spacing w:val="0"/>
          <w:sz w:val="20"/>
          <w:szCs w:val="20"/>
        </w:rPr>
        <w:id w:val="1194190731"/>
        <w:docPartObj>
          <w:docPartGallery w:val="Table of Contents"/>
          <w:docPartUnique/>
        </w:docPartObj>
      </w:sdtPr>
      <w:sdtEndPr>
        <w:rPr>
          <w:rFonts w:eastAsiaTheme="minorEastAsia"/>
          <w:b/>
          <w:bCs/>
          <w:noProof/>
        </w:rPr>
      </w:sdtEndPr>
      <w:sdtContent>
        <w:p w14:paraId="29BF4A6E" w14:textId="42A0883B" w:rsidR="000E7B0B" w:rsidRPr="00494EDC" w:rsidRDefault="000E7B0B" w:rsidP="001A798B">
          <w:pPr>
            <w:pStyle w:val="TOCHeading"/>
            <w:jc w:val="both"/>
            <w:rPr>
              <w:rFonts w:ascii="Segoe UI" w:hAnsi="Segoe UI" w:cs="Segoe UI"/>
            </w:rPr>
          </w:pPr>
          <w:r w:rsidRPr="00494EDC">
            <w:rPr>
              <w:rFonts w:ascii="Segoe UI" w:hAnsi="Segoe UI" w:cs="Segoe UI"/>
            </w:rPr>
            <w:t>Table of Contents</w:t>
          </w:r>
        </w:p>
        <w:p w14:paraId="47501A63" w14:textId="0BC63D75" w:rsidR="00494EDC" w:rsidRDefault="000E7B0B">
          <w:pPr>
            <w:pStyle w:val="TOC1"/>
            <w:tabs>
              <w:tab w:val="right" w:leader="dot" w:pos="9736"/>
            </w:tabs>
            <w:rPr>
              <w:noProof/>
              <w:sz w:val="22"/>
              <w:szCs w:val="22"/>
              <w:lang w:eastAsia="en-AU"/>
            </w:rPr>
          </w:pPr>
          <w:r w:rsidRPr="00494EDC">
            <w:rPr>
              <w:rFonts w:ascii="Segoe UI" w:hAnsi="Segoe UI" w:cs="Segoe UI"/>
              <w:sz w:val="22"/>
              <w:szCs w:val="22"/>
            </w:rPr>
            <w:fldChar w:fldCharType="begin"/>
          </w:r>
          <w:r w:rsidRPr="00494EDC">
            <w:rPr>
              <w:rFonts w:ascii="Segoe UI" w:hAnsi="Segoe UI" w:cs="Segoe UI"/>
              <w:sz w:val="22"/>
              <w:szCs w:val="22"/>
            </w:rPr>
            <w:instrText xml:space="preserve"> TOC \o "1-3" \h \z \u </w:instrText>
          </w:r>
          <w:r w:rsidRPr="00494EDC">
            <w:rPr>
              <w:rFonts w:ascii="Segoe UI" w:hAnsi="Segoe UI" w:cs="Segoe UI"/>
              <w:sz w:val="22"/>
              <w:szCs w:val="22"/>
            </w:rPr>
            <w:fldChar w:fldCharType="separate"/>
          </w:r>
          <w:hyperlink w:anchor="_Toc91075041" w:history="1">
            <w:r w:rsidR="00494EDC" w:rsidRPr="009464C7">
              <w:rPr>
                <w:rStyle w:val="Hyperlink"/>
                <w:rFonts w:ascii="Segoe UI" w:hAnsi="Segoe UI" w:cs="Segoe UI"/>
                <w:noProof/>
              </w:rPr>
              <w:t>Version control</w:t>
            </w:r>
            <w:r w:rsidR="00494EDC">
              <w:rPr>
                <w:noProof/>
                <w:webHidden/>
              </w:rPr>
              <w:tab/>
            </w:r>
            <w:r w:rsidR="00494EDC">
              <w:rPr>
                <w:noProof/>
                <w:webHidden/>
              </w:rPr>
              <w:fldChar w:fldCharType="begin"/>
            </w:r>
            <w:r w:rsidR="00494EDC">
              <w:rPr>
                <w:noProof/>
                <w:webHidden/>
              </w:rPr>
              <w:instrText xml:space="preserve"> PAGEREF _Toc91075041 \h </w:instrText>
            </w:r>
            <w:r w:rsidR="00494EDC">
              <w:rPr>
                <w:noProof/>
                <w:webHidden/>
              </w:rPr>
            </w:r>
            <w:r w:rsidR="00494EDC">
              <w:rPr>
                <w:noProof/>
                <w:webHidden/>
              </w:rPr>
              <w:fldChar w:fldCharType="separate"/>
            </w:r>
            <w:r w:rsidR="00494EDC">
              <w:rPr>
                <w:noProof/>
                <w:webHidden/>
              </w:rPr>
              <w:t>2</w:t>
            </w:r>
            <w:r w:rsidR="00494EDC">
              <w:rPr>
                <w:noProof/>
                <w:webHidden/>
              </w:rPr>
              <w:fldChar w:fldCharType="end"/>
            </w:r>
          </w:hyperlink>
        </w:p>
        <w:p w14:paraId="67112CE4" w14:textId="0FB2B672" w:rsidR="00494EDC" w:rsidRDefault="00000000">
          <w:pPr>
            <w:pStyle w:val="TOC1"/>
            <w:tabs>
              <w:tab w:val="right" w:leader="dot" w:pos="9736"/>
            </w:tabs>
            <w:rPr>
              <w:noProof/>
              <w:sz w:val="22"/>
              <w:szCs w:val="22"/>
              <w:lang w:eastAsia="en-AU"/>
            </w:rPr>
          </w:pPr>
          <w:hyperlink w:anchor="_Toc91075042" w:history="1">
            <w:r w:rsidR="00494EDC" w:rsidRPr="009464C7">
              <w:rPr>
                <w:rStyle w:val="Hyperlink"/>
                <w:rFonts w:ascii="Segoe UI" w:hAnsi="Segoe UI" w:cs="Segoe UI"/>
                <w:noProof/>
              </w:rPr>
              <w:t>Introduction</w:t>
            </w:r>
            <w:r w:rsidR="00494EDC">
              <w:rPr>
                <w:noProof/>
                <w:webHidden/>
              </w:rPr>
              <w:tab/>
            </w:r>
            <w:r w:rsidR="00494EDC">
              <w:rPr>
                <w:noProof/>
                <w:webHidden/>
              </w:rPr>
              <w:fldChar w:fldCharType="begin"/>
            </w:r>
            <w:r w:rsidR="00494EDC">
              <w:rPr>
                <w:noProof/>
                <w:webHidden/>
              </w:rPr>
              <w:instrText xml:space="preserve"> PAGEREF _Toc91075042 \h </w:instrText>
            </w:r>
            <w:r w:rsidR="00494EDC">
              <w:rPr>
                <w:noProof/>
                <w:webHidden/>
              </w:rPr>
            </w:r>
            <w:r w:rsidR="00494EDC">
              <w:rPr>
                <w:noProof/>
                <w:webHidden/>
              </w:rPr>
              <w:fldChar w:fldCharType="separate"/>
            </w:r>
            <w:r w:rsidR="00494EDC">
              <w:rPr>
                <w:noProof/>
                <w:webHidden/>
              </w:rPr>
              <w:t>4</w:t>
            </w:r>
            <w:r w:rsidR="00494EDC">
              <w:rPr>
                <w:noProof/>
                <w:webHidden/>
              </w:rPr>
              <w:fldChar w:fldCharType="end"/>
            </w:r>
          </w:hyperlink>
        </w:p>
        <w:p w14:paraId="18F41A5F" w14:textId="6C825FF7" w:rsidR="00494EDC" w:rsidRDefault="00000000">
          <w:pPr>
            <w:pStyle w:val="TOC2"/>
            <w:tabs>
              <w:tab w:val="right" w:leader="dot" w:pos="9736"/>
            </w:tabs>
            <w:rPr>
              <w:noProof/>
              <w:sz w:val="22"/>
              <w:szCs w:val="22"/>
              <w:lang w:eastAsia="en-AU"/>
            </w:rPr>
          </w:pPr>
          <w:hyperlink w:anchor="_Toc91075043" w:history="1">
            <w:r w:rsidR="00494EDC" w:rsidRPr="009464C7">
              <w:rPr>
                <w:rStyle w:val="Hyperlink"/>
                <w:rFonts w:ascii="Segoe UI" w:hAnsi="Segoe UI" w:cs="Segoe UI"/>
                <w:noProof/>
              </w:rPr>
              <w:t>Providing incorrect information</w:t>
            </w:r>
            <w:r w:rsidR="00494EDC">
              <w:rPr>
                <w:noProof/>
                <w:webHidden/>
              </w:rPr>
              <w:tab/>
            </w:r>
            <w:r w:rsidR="00494EDC">
              <w:rPr>
                <w:noProof/>
                <w:webHidden/>
              </w:rPr>
              <w:fldChar w:fldCharType="begin"/>
            </w:r>
            <w:r w:rsidR="00494EDC">
              <w:rPr>
                <w:noProof/>
                <w:webHidden/>
              </w:rPr>
              <w:instrText xml:space="preserve"> PAGEREF _Toc91075043 \h </w:instrText>
            </w:r>
            <w:r w:rsidR="00494EDC">
              <w:rPr>
                <w:noProof/>
                <w:webHidden/>
              </w:rPr>
            </w:r>
            <w:r w:rsidR="00494EDC">
              <w:rPr>
                <w:noProof/>
                <w:webHidden/>
              </w:rPr>
              <w:fldChar w:fldCharType="separate"/>
            </w:r>
            <w:r w:rsidR="00494EDC">
              <w:rPr>
                <w:noProof/>
                <w:webHidden/>
              </w:rPr>
              <w:t>4</w:t>
            </w:r>
            <w:r w:rsidR="00494EDC">
              <w:rPr>
                <w:noProof/>
                <w:webHidden/>
              </w:rPr>
              <w:fldChar w:fldCharType="end"/>
            </w:r>
          </w:hyperlink>
        </w:p>
        <w:p w14:paraId="67A4656F" w14:textId="3B44DC78" w:rsidR="00494EDC" w:rsidRDefault="00000000">
          <w:pPr>
            <w:pStyle w:val="TOC1"/>
            <w:tabs>
              <w:tab w:val="right" w:leader="dot" w:pos="9736"/>
            </w:tabs>
            <w:rPr>
              <w:noProof/>
              <w:sz w:val="22"/>
              <w:szCs w:val="22"/>
              <w:lang w:eastAsia="en-AU"/>
            </w:rPr>
          </w:pPr>
          <w:hyperlink w:anchor="_Toc91075044" w:history="1">
            <w:r w:rsidR="00494EDC" w:rsidRPr="009464C7">
              <w:rPr>
                <w:rStyle w:val="Hyperlink"/>
                <w:rFonts w:ascii="Segoe UI" w:hAnsi="Segoe UI" w:cs="Segoe UI"/>
                <w:noProof/>
              </w:rPr>
              <w:t>Completing the online application form</w:t>
            </w:r>
            <w:r w:rsidR="00494EDC">
              <w:rPr>
                <w:noProof/>
                <w:webHidden/>
              </w:rPr>
              <w:tab/>
            </w:r>
            <w:r w:rsidR="00494EDC">
              <w:rPr>
                <w:noProof/>
                <w:webHidden/>
              </w:rPr>
              <w:fldChar w:fldCharType="begin"/>
            </w:r>
            <w:r w:rsidR="00494EDC">
              <w:rPr>
                <w:noProof/>
                <w:webHidden/>
              </w:rPr>
              <w:instrText xml:space="preserve"> PAGEREF _Toc91075044 \h </w:instrText>
            </w:r>
            <w:r w:rsidR="00494EDC">
              <w:rPr>
                <w:noProof/>
                <w:webHidden/>
              </w:rPr>
            </w:r>
            <w:r w:rsidR="00494EDC">
              <w:rPr>
                <w:noProof/>
                <w:webHidden/>
              </w:rPr>
              <w:fldChar w:fldCharType="separate"/>
            </w:r>
            <w:r w:rsidR="00494EDC">
              <w:rPr>
                <w:noProof/>
                <w:webHidden/>
              </w:rPr>
              <w:t>5</w:t>
            </w:r>
            <w:r w:rsidR="00494EDC">
              <w:rPr>
                <w:noProof/>
                <w:webHidden/>
              </w:rPr>
              <w:fldChar w:fldCharType="end"/>
            </w:r>
          </w:hyperlink>
        </w:p>
        <w:p w14:paraId="28D432A2" w14:textId="0CB92D82" w:rsidR="00494EDC" w:rsidRDefault="00000000">
          <w:pPr>
            <w:pStyle w:val="TOC2"/>
            <w:tabs>
              <w:tab w:val="right" w:leader="dot" w:pos="9736"/>
            </w:tabs>
            <w:rPr>
              <w:noProof/>
              <w:sz w:val="22"/>
              <w:szCs w:val="22"/>
              <w:lang w:eastAsia="en-AU"/>
            </w:rPr>
          </w:pPr>
          <w:hyperlink w:anchor="_Toc91075045" w:history="1">
            <w:r w:rsidR="00494EDC" w:rsidRPr="009464C7">
              <w:rPr>
                <w:rStyle w:val="Hyperlink"/>
                <w:rFonts w:ascii="Segoe UI" w:hAnsi="Segoe UI" w:cs="Segoe UI"/>
                <w:noProof/>
              </w:rPr>
              <w:t>Prerequisite Questions</w:t>
            </w:r>
            <w:r w:rsidR="00494EDC">
              <w:rPr>
                <w:noProof/>
                <w:webHidden/>
              </w:rPr>
              <w:tab/>
            </w:r>
            <w:r w:rsidR="00494EDC">
              <w:rPr>
                <w:noProof/>
                <w:webHidden/>
              </w:rPr>
              <w:fldChar w:fldCharType="begin"/>
            </w:r>
            <w:r w:rsidR="00494EDC">
              <w:rPr>
                <w:noProof/>
                <w:webHidden/>
              </w:rPr>
              <w:instrText xml:space="preserve"> PAGEREF _Toc91075045 \h </w:instrText>
            </w:r>
            <w:r w:rsidR="00494EDC">
              <w:rPr>
                <w:noProof/>
                <w:webHidden/>
              </w:rPr>
            </w:r>
            <w:r w:rsidR="00494EDC">
              <w:rPr>
                <w:noProof/>
                <w:webHidden/>
              </w:rPr>
              <w:fldChar w:fldCharType="separate"/>
            </w:r>
            <w:r w:rsidR="00494EDC">
              <w:rPr>
                <w:noProof/>
                <w:webHidden/>
              </w:rPr>
              <w:t>5</w:t>
            </w:r>
            <w:r w:rsidR="00494EDC">
              <w:rPr>
                <w:noProof/>
                <w:webHidden/>
              </w:rPr>
              <w:fldChar w:fldCharType="end"/>
            </w:r>
          </w:hyperlink>
        </w:p>
        <w:p w14:paraId="6FA74C7C" w14:textId="03CB303F" w:rsidR="00494EDC" w:rsidRDefault="00000000">
          <w:pPr>
            <w:pStyle w:val="TOC1"/>
            <w:tabs>
              <w:tab w:val="right" w:leader="dot" w:pos="9736"/>
            </w:tabs>
            <w:rPr>
              <w:noProof/>
              <w:sz w:val="22"/>
              <w:szCs w:val="22"/>
              <w:lang w:eastAsia="en-AU"/>
            </w:rPr>
          </w:pPr>
          <w:hyperlink w:anchor="_Toc91075046" w:history="1">
            <w:r w:rsidR="00494EDC" w:rsidRPr="009464C7">
              <w:rPr>
                <w:rStyle w:val="Hyperlink"/>
                <w:rFonts w:ascii="Segoe UI" w:hAnsi="Segoe UI" w:cs="Segoe UI"/>
                <w:noProof/>
              </w:rPr>
              <w:t>The Applicant</w:t>
            </w:r>
            <w:r w:rsidR="00494EDC">
              <w:rPr>
                <w:noProof/>
                <w:webHidden/>
              </w:rPr>
              <w:tab/>
            </w:r>
            <w:r w:rsidR="00494EDC">
              <w:rPr>
                <w:noProof/>
                <w:webHidden/>
              </w:rPr>
              <w:fldChar w:fldCharType="begin"/>
            </w:r>
            <w:r w:rsidR="00494EDC">
              <w:rPr>
                <w:noProof/>
                <w:webHidden/>
              </w:rPr>
              <w:instrText xml:space="preserve"> PAGEREF _Toc91075046 \h </w:instrText>
            </w:r>
            <w:r w:rsidR="00494EDC">
              <w:rPr>
                <w:noProof/>
                <w:webHidden/>
              </w:rPr>
            </w:r>
            <w:r w:rsidR="00494EDC">
              <w:rPr>
                <w:noProof/>
                <w:webHidden/>
              </w:rPr>
              <w:fldChar w:fldCharType="separate"/>
            </w:r>
            <w:r w:rsidR="00494EDC">
              <w:rPr>
                <w:noProof/>
                <w:webHidden/>
              </w:rPr>
              <w:t>5</w:t>
            </w:r>
            <w:r w:rsidR="00494EDC">
              <w:rPr>
                <w:noProof/>
                <w:webHidden/>
              </w:rPr>
              <w:fldChar w:fldCharType="end"/>
            </w:r>
          </w:hyperlink>
        </w:p>
        <w:p w14:paraId="002E36DF" w14:textId="09599B3E" w:rsidR="00494EDC" w:rsidRDefault="00000000">
          <w:pPr>
            <w:pStyle w:val="TOC2"/>
            <w:tabs>
              <w:tab w:val="right" w:leader="dot" w:pos="9736"/>
            </w:tabs>
            <w:rPr>
              <w:noProof/>
              <w:sz w:val="22"/>
              <w:szCs w:val="22"/>
              <w:lang w:eastAsia="en-AU"/>
            </w:rPr>
          </w:pPr>
          <w:hyperlink w:anchor="_Toc91075047" w:history="1">
            <w:r w:rsidR="00494EDC" w:rsidRPr="009464C7">
              <w:rPr>
                <w:rStyle w:val="Hyperlink"/>
                <w:rFonts w:ascii="Segoe UI" w:hAnsi="Segoe UI" w:cs="Segoe UI"/>
                <w:noProof/>
              </w:rPr>
              <w:t>Proposed licence holder</w:t>
            </w:r>
            <w:r w:rsidR="00494EDC">
              <w:rPr>
                <w:noProof/>
                <w:webHidden/>
              </w:rPr>
              <w:tab/>
            </w:r>
            <w:r w:rsidR="00494EDC">
              <w:rPr>
                <w:noProof/>
                <w:webHidden/>
              </w:rPr>
              <w:fldChar w:fldCharType="begin"/>
            </w:r>
            <w:r w:rsidR="00494EDC">
              <w:rPr>
                <w:noProof/>
                <w:webHidden/>
              </w:rPr>
              <w:instrText xml:space="preserve"> PAGEREF _Toc91075047 \h </w:instrText>
            </w:r>
            <w:r w:rsidR="00494EDC">
              <w:rPr>
                <w:noProof/>
                <w:webHidden/>
              </w:rPr>
            </w:r>
            <w:r w:rsidR="00494EDC">
              <w:rPr>
                <w:noProof/>
                <w:webHidden/>
              </w:rPr>
              <w:fldChar w:fldCharType="separate"/>
            </w:r>
            <w:r w:rsidR="00494EDC">
              <w:rPr>
                <w:noProof/>
                <w:webHidden/>
              </w:rPr>
              <w:t>5</w:t>
            </w:r>
            <w:r w:rsidR="00494EDC">
              <w:rPr>
                <w:noProof/>
                <w:webHidden/>
              </w:rPr>
              <w:fldChar w:fldCharType="end"/>
            </w:r>
          </w:hyperlink>
        </w:p>
        <w:p w14:paraId="07FBCC60" w14:textId="5C6A896F" w:rsidR="00494EDC" w:rsidRDefault="00000000">
          <w:pPr>
            <w:pStyle w:val="TOC2"/>
            <w:tabs>
              <w:tab w:val="right" w:leader="dot" w:pos="9736"/>
            </w:tabs>
            <w:rPr>
              <w:noProof/>
              <w:sz w:val="22"/>
              <w:szCs w:val="22"/>
              <w:lang w:eastAsia="en-AU"/>
            </w:rPr>
          </w:pPr>
          <w:hyperlink w:anchor="_Toc91075048" w:history="1">
            <w:r w:rsidR="00494EDC" w:rsidRPr="009464C7">
              <w:rPr>
                <w:rStyle w:val="Hyperlink"/>
                <w:rFonts w:ascii="Segoe UI" w:hAnsi="Segoe UI" w:cs="Segoe UI"/>
                <w:noProof/>
              </w:rPr>
              <w:t>If Body Corporate – Applicant Details</w:t>
            </w:r>
            <w:r w:rsidR="00494EDC">
              <w:rPr>
                <w:noProof/>
                <w:webHidden/>
              </w:rPr>
              <w:tab/>
            </w:r>
            <w:r w:rsidR="00494EDC">
              <w:rPr>
                <w:noProof/>
                <w:webHidden/>
              </w:rPr>
              <w:fldChar w:fldCharType="begin"/>
            </w:r>
            <w:r w:rsidR="00494EDC">
              <w:rPr>
                <w:noProof/>
                <w:webHidden/>
              </w:rPr>
              <w:instrText xml:space="preserve"> PAGEREF _Toc91075048 \h </w:instrText>
            </w:r>
            <w:r w:rsidR="00494EDC">
              <w:rPr>
                <w:noProof/>
                <w:webHidden/>
              </w:rPr>
            </w:r>
            <w:r w:rsidR="00494EDC">
              <w:rPr>
                <w:noProof/>
                <w:webHidden/>
              </w:rPr>
              <w:fldChar w:fldCharType="separate"/>
            </w:r>
            <w:r w:rsidR="00494EDC">
              <w:rPr>
                <w:noProof/>
                <w:webHidden/>
              </w:rPr>
              <w:t>5</w:t>
            </w:r>
            <w:r w:rsidR="00494EDC">
              <w:rPr>
                <w:noProof/>
                <w:webHidden/>
              </w:rPr>
              <w:fldChar w:fldCharType="end"/>
            </w:r>
          </w:hyperlink>
        </w:p>
        <w:p w14:paraId="61DC3DAA" w14:textId="452C40B6" w:rsidR="00494EDC" w:rsidRDefault="00000000">
          <w:pPr>
            <w:pStyle w:val="TOC2"/>
            <w:tabs>
              <w:tab w:val="right" w:leader="dot" w:pos="9736"/>
            </w:tabs>
            <w:rPr>
              <w:noProof/>
              <w:sz w:val="22"/>
              <w:szCs w:val="22"/>
              <w:lang w:eastAsia="en-AU"/>
            </w:rPr>
          </w:pPr>
          <w:hyperlink w:anchor="_Toc91075049" w:history="1">
            <w:r w:rsidR="00494EDC" w:rsidRPr="009464C7">
              <w:rPr>
                <w:rStyle w:val="Hyperlink"/>
                <w:rFonts w:ascii="Segoe UI" w:hAnsi="Segoe UI" w:cs="Segoe UI"/>
                <w:noProof/>
              </w:rPr>
              <w:t>If Individual – Applicant Details</w:t>
            </w:r>
            <w:r w:rsidR="00494EDC">
              <w:rPr>
                <w:noProof/>
                <w:webHidden/>
              </w:rPr>
              <w:tab/>
            </w:r>
            <w:r w:rsidR="00494EDC">
              <w:rPr>
                <w:noProof/>
                <w:webHidden/>
              </w:rPr>
              <w:fldChar w:fldCharType="begin"/>
            </w:r>
            <w:r w:rsidR="00494EDC">
              <w:rPr>
                <w:noProof/>
                <w:webHidden/>
              </w:rPr>
              <w:instrText xml:space="preserve"> PAGEREF _Toc91075049 \h </w:instrText>
            </w:r>
            <w:r w:rsidR="00494EDC">
              <w:rPr>
                <w:noProof/>
                <w:webHidden/>
              </w:rPr>
            </w:r>
            <w:r w:rsidR="00494EDC">
              <w:rPr>
                <w:noProof/>
                <w:webHidden/>
              </w:rPr>
              <w:fldChar w:fldCharType="separate"/>
            </w:r>
            <w:r w:rsidR="00494EDC">
              <w:rPr>
                <w:noProof/>
                <w:webHidden/>
              </w:rPr>
              <w:t>6</w:t>
            </w:r>
            <w:r w:rsidR="00494EDC">
              <w:rPr>
                <w:noProof/>
                <w:webHidden/>
              </w:rPr>
              <w:fldChar w:fldCharType="end"/>
            </w:r>
          </w:hyperlink>
        </w:p>
        <w:p w14:paraId="59369337" w14:textId="289C48D5" w:rsidR="00494EDC" w:rsidRDefault="00000000">
          <w:pPr>
            <w:pStyle w:val="TOC2"/>
            <w:tabs>
              <w:tab w:val="right" w:leader="dot" w:pos="9736"/>
            </w:tabs>
            <w:rPr>
              <w:noProof/>
              <w:sz w:val="22"/>
              <w:szCs w:val="22"/>
              <w:lang w:eastAsia="en-AU"/>
            </w:rPr>
          </w:pPr>
          <w:hyperlink w:anchor="_Toc91075050" w:history="1">
            <w:r w:rsidR="00494EDC" w:rsidRPr="009464C7">
              <w:rPr>
                <w:rStyle w:val="Hyperlink"/>
                <w:rFonts w:ascii="Segoe UI" w:hAnsi="Segoe UI" w:cs="Segoe UI"/>
                <w:noProof/>
              </w:rPr>
              <w:t>If an agency of the Commonwealth, or of a state or territory – Applicant Details</w:t>
            </w:r>
            <w:r w:rsidR="00494EDC">
              <w:rPr>
                <w:noProof/>
                <w:webHidden/>
              </w:rPr>
              <w:tab/>
            </w:r>
            <w:r w:rsidR="00494EDC">
              <w:rPr>
                <w:noProof/>
                <w:webHidden/>
              </w:rPr>
              <w:fldChar w:fldCharType="begin"/>
            </w:r>
            <w:r w:rsidR="00494EDC">
              <w:rPr>
                <w:noProof/>
                <w:webHidden/>
              </w:rPr>
              <w:instrText xml:space="preserve"> PAGEREF _Toc91075050 \h </w:instrText>
            </w:r>
            <w:r w:rsidR="00494EDC">
              <w:rPr>
                <w:noProof/>
                <w:webHidden/>
              </w:rPr>
            </w:r>
            <w:r w:rsidR="00494EDC">
              <w:rPr>
                <w:noProof/>
                <w:webHidden/>
              </w:rPr>
              <w:fldChar w:fldCharType="separate"/>
            </w:r>
            <w:r w:rsidR="00494EDC">
              <w:rPr>
                <w:noProof/>
                <w:webHidden/>
              </w:rPr>
              <w:t>6</w:t>
            </w:r>
            <w:r w:rsidR="00494EDC">
              <w:rPr>
                <w:noProof/>
                <w:webHidden/>
              </w:rPr>
              <w:fldChar w:fldCharType="end"/>
            </w:r>
          </w:hyperlink>
        </w:p>
        <w:p w14:paraId="1DBA8830" w14:textId="194B67D9" w:rsidR="00494EDC" w:rsidRDefault="00000000">
          <w:pPr>
            <w:pStyle w:val="TOC1"/>
            <w:tabs>
              <w:tab w:val="right" w:leader="dot" w:pos="9736"/>
            </w:tabs>
            <w:rPr>
              <w:noProof/>
              <w:sz w:val="22"/>
              <w:szCs w:val="22"/>
              <w:lang w:eastAsia="en-AU"/>
            </w:rPr>
          </w:pPr>
          <w:hyperlink w:anchor="_Toc91075051" w:history="1">
            <w:r w:rsidR="00494EDC" w:rsidRPr="009464C7">
              <w:rPr>
                <w:rStyle w:val="Hyperlink"/>
                <w:rFonts w:ascii="Segoe UI" w:hAnsi="Segoe UI" w:cs="Segoe UI"/>
                <w:noProof/>
              </w:rPr>
              <w:t>Contact details</w:t>
            </w:r>
            <w:r w:rsidR="00494EDC">
              <w:rPr>
                <w:noProof/>
                <w:webHidden/>
              </w:rPr>
              <w:tab/>
            </w:r>
            <w:r w:rsidR="00494EDC">
              <w:rPr>
                <w:noProof/>
                <w:webHidden/>
              </w:rPr>
              <w:fldChar w:fldCharType="begin"/>
            </w:r>
            <w:r w:rsidR="00494EDC">
              <w:rPr>
                <w:noProof/>
                <w:webHidden/>
              </w:rPr>
              <w:instrText xml:space="preserve"> PAGEREF _Toc91075051 \h </w:instrText>
            </w:r>
            <w:r w:rsidR="00494EDC">
              <w:rPr>
                <w:noProof/>
                <w:webHidden/>
              </w:rPr>
            </w:r>
            <w:r w:rsidR="00494EDC">
              <w:rPr>
                <w:noProof/>
                <w:webHidden/>
              </w:rPr>
              <w:fldChar w:fldCharType="separate"/>
            </w:r>
            <w:r w:rsidR="00494EDC">
              <w:rPr>
                <w:noProof/>
                <w:webHidden/>
              </w:rPr>
              <w:t>7</w:t>
            </w:r>
            <w:r w:rsidR="00494EDC">
              <w:rPr>
                <w:noProof/>
                <w:webHidden/>
              </w:rPr>
              <w:fldChar w:fldCharType="end"/>
            </w:r>
          </w:hyperlink>
        </w:p>
        <w:p w14:paraId="18075FCC" w14:textId="149B76C4" w:rsidR="00494EDC" w:rsidRDefault="00000000">
          <w:pPr>
            <w:pStyle w:val="TOC2"/>
            <w:tabs>
              <w:tab w:val="right" w:leader="dot" w:pos="9736"/>
            </w:tabs>
            <w:rPr>
              <w:noProof/>
              <w:sz w:val="22"/>
              <w:szCs w:val="22"/>
              <w:lang w:eastAsia="en-AU"/>
            </w:rPr>
          </w:pPr>
          <w:hyperlink w:anchor="_Toc91075052" w:history="1">
            <w:r w:rsidR="00494EDC" w:rsidRPr="009464C7">
              <w:rPr>
                <w:rStyle w:val="Hyperlink"/>
                <w:rFonts w:ascii="Segoe UI" w:hAnsi="Segoe UI" w:cs="Segoe UI"/>
                <w:noProof/>
              </w:rPr>
              <w:t>Person completing and submitting this application</w:t>
            </w:r>
            <w:r w:rsidR="00494EDC">
              <w:rPr>
                <w:noProof/>
                <w:webHidden/>
              </w:rPr>
              <w:tab/>
            </w:r>
            <w:r w:rsidR="00494EDC">
              <w:rPr>
                <w:noProof/>
                <w:webHidden/>
              </w:rPr>
              <w:fldChar w:fldCharType="begin"/>
            </w:r>
            <w:r w:rsidR="00494EDC">
              <w:rPr>
                <w:noProof/>
                <w:webHidden/>
              </w:rPr>
              <w:instrText xml:space="preserve"> PAGEREF _Toc91075052 \h </w:instrText>
            </w:r>
            <w:r w:rsidR="00494EDC">
              <w:rPr>
                <w:noProof/>
                <w:webHidden/>
              </w:rPr>
            </w:r>
            <w:r w:rsidR="00494EDC">
              <w:rPr>
                <w:noProof/>
                <w:webHidden/>
              </w:rPr>
              <w:fldChar w:fldCharType="separate"/>
            </w:r>
            <w:r w:rsidR="00494EDC">
              <w:rPr>
                <w:noProof/>
                <w:webHidden/>
              </w:rPr>
              <w:t>7</w:t>
            </w:r>
            <w:r w:rsidR="00494EDC">
              <w:rPr>
                <w:noProof/>
                <w:webHidden/>
              </w:rPr>
              <w:fldChar w:fldCharType="end"/>
            </w:r>
          </w:hyperlink>
        </w:p>
        <w:p w14:paraId="6DF2DE16" w14:textId="37C483D0" w:rsidR="00494EDC" w:rsidRDefault="00000000">
          <w:pPr>
            <w:pStyle w:val="TOC2"/>
            <w:tabs>
              <w:tab w:val="right" w:leader="dot" w:pos="9736"/>
            </w:tabs>
            <w:rPr>
              <w:noProof/>
              <w:sz w:val="22"/>
              <w:szCs w:val="22"/>
              <w:lang w:eastAsia="en-AU"/>
            </w:rPr>
          </w:pPr>
          <w:hyperlink w:anchor="_Toc91075053" w:history="1">
            <w:r w:rsidR="00494EDC" w:rsidRPr="009464C7">
              <w:rPr>
                <w:rStyle w:val="Hyperlink"/>
                <w:rFonts w:ascii="Segoe UI" w:hAnsi="Segoe UI" w:cs="Segoe UI"/>
                <w:noProof/>
              </w:rPr>
              <w:t>Other nominated contacts</w:t>
            </w:r>
            <w:r w:rsidR="00494EDC">
              <w:rPr>
                <w:noProof/>
                <w:webHidden/>
              </w:rPr>
              <w:tab/>
            </w:r>
            <w:r w:rsidR="00494EDC">
              <w:rPr>
                <w:noProof/>
                <w:webHidden/>
              </w:rPr>
              <w:fldChar w:fldCharType="begin"/>
            </w:r>
            <w:r w:rsidR="00494EDC">
              <w:rPr>
                <w:noProof/>
                <w:webHidden/>
              </w:rPr>
              <w:instrText xml:space="preserve"> PAGEREF _Toc91075053 \h </w:instrText>
            </w:r>
            <w:r w:rsidR="00494EDC">
              <w:rPr>
                <w:noProof/>
                <w:webHidden/>
              </w:rPr>
            </w:r>
            <w:r w:rsidR="00494EDC">
              <w:rPr>
                <w:noProof/>
                <w:webHidden/>
              </w:rPr>
              <w:fldChar w:fldCharType="separate"/>
            </w:r>
            <w:r w:rsidR="00494EDC">
              <w:rPr>
                <w:noProof/>
                <w:webHidden/>
              </w:rPr>
              <w:t>7</w:t>
            </w:r>
            <w:r w:rsidR="00494EDC">
              <w:rPr>
                <w:noProof/>
                <w:webHidden/>
              </w:rPr>
              <w:fldChar w:fldCharType="end"/>
            </w:r>
          </w:hyperlink>
        </w:p>
        <w:p w14:paraId="193EEF0D" w14:textId="1CC039C4" w:rsidR="00494EDC" w:rsidRDefault="00000000">
          <w:pPr>
            <w:pStyle w:val="TOC1"/>
            <w:tabs>
              <w:tab w:val="right" w:leader="dot" w:pos="9736"/>
            </w:tabs>
            <w:rPr>
              <w:noProof/>
              <w:sz w:val="22"/>
              <w:szCs w:val="22"/>
              <w:lang w:eastAsia="en-AU"/>
            </w:rPr>
          </w:pPr>
          <w:hyperlink w:anchor="_Toc91075054" w:history="1">
            <w:r w:rsidR="00494EDC" w:rsidRPr="009464C7">
              <w:rPr>
                <w:rStyle w:val="Hyperlink"/>
                <w:rFonts w:ascii="Segoe UI" w:hAnsi="Segoe UI" w:cs="Segoe UI"/>
                <w:noProof/>
              </w:rPr>
              <w:t>Fit and Proper Persons</w:t>
            </w:r>
            <w:r w:rsidR="00494EDC">
              <w:rPr>
                <w:noProof/>
                <w:webHidden/>
              </w:rPr>
              <w:tab/>
            </w:r>
            <w:r w:rsidR="00494EDC">
              <w:rPr>
                <w:noProof/>
                <w:webHidden/>
              </w:rPr>
              <w:fldChar w:fldCharType="begin"/>
            </w:r>
            <w:r w:rsidR="00494EDC">
              <w:rPr>
                <w:noProof/>
                <w:webHidden/>
              </w:rPr>
              <w:instrText xml:space="preserve"> PAGEREF _Toc91075054 \h </w:instrText>
            </w:r>
            <w:r w:rsidR="00494EDC">
              <w:rPr>
                <w:noProof/>
                <w:webHidden/>
              </w:rPr>
            </w:r>
            <w:r w:rsidR="00494EDC">
              <w:rPr>
                <w:noProof/>
                <w:webHidden/>
              </w:rPr>
              <w:fldChar w:fldCharType="separate"/>
            </w:r>
            <w:r w:rsidR="00494EDC">
              <w:rPr>
                <w:noProof/>
                <w:webHidden/>
              </w:rPr>
              <w:t>7</w:t>
            </w:r>
            <w:r w:rsidR="00494EDC">
              <w:rPr>
                <w:noProof/>
                <w:webHidden/>
              </w:rPr>
              <w:fldChar w:fldCharType="end"/>
            </w:r>
          </w:hyperlink>
        </w:p>
        <w:p w14:paraId="1E657F58" w14:textId="3F140DBE" w:rsidR="00494EDC" w:rsidRDefault="00000000">
          <w:pPr>
            <w:pStyle w:val="TOC2"/>
            <w:tabs>
              <w:tab w:val="right" w:leader="dot" w:pos="9736"/>
            </w:tabs>
            <w:rPr>
              <w:noProof/>
              <w:sz w:val="22"/>
              <w:szCs w:val="22"/>
              <w:lang w:eastAsia="en-AU"/>
            </w:rPr>
          </w:pPr>
          <w:hyperlink w:anchor="_Toc91075055" w:history="1">
            <w:r w:rsidR="00494EDC" w:rsidRPr="009464C7">
              <w:rPr>
                <w:rStyle w:val="Hyperlink"/>
                <w:rFonts w:ascii="Segoe UI" w:hAnsi="Segoe UI" w:cs="Segoe UI"/>
                <w:noProof/>
              </w:rPr>
              <w:t>For Body Corporates</w:t>
            </w:r>
            <w:r w:rsidR="00494EDC">
              <w:rPr>
                <w:noProof/>
                <w:webHidden/>
              </w:rPr>
              <w:tab/>
            </w:r>
            <w:r w:rsidR="00494EDC">
              <w:rPr>
                <w:noProof/>
                <w:webHidden/>
              </w:rPr>
              <w:fldChar w:fldCharType="begin"/>
            </w:r>
            <w:r w:rsidR="00494EDC">
              <w:rPr>
                <w:noProof/>
                <w:webHidden/>
              </w:rPr>
              <w:instrText xml:space="preserve"> PAGEREF _Toc91075055 \h </w:instrText>
            </w:r>
            <w:r w:rsidR="00494EDC">
              <w:rPr>
                <w:noProof/>
                <w:webHidden/>
              </w:rPr>
            </w:r>
            <w:r w:rsidR="00494EDC">
              <w:rPr>
                <w:noProof/>
                <w:webHidden/>
              </w:rPr>
              <w:fldChar w:fldCharType="separate"/>
            </w:r>
            <w:r w:rsidR="00494EDC">
              <w:rPr>
                <w:noProof/>
                <w:webHidden/>
              </w:rPr>
              <w:t>7</w:t>
            </w:r>
            <w:r w:rsidR="00494EDC">
              <w:rPr>
                <w:noProof/>
                <w:webHidden/>
              </w:rPr>
              <w:fldChar w:fldCharType="end"/>
            </w:r>
          </w:hyperlink>
        </w:p>
        <w:p w14:paraId="36D32098" w14:textId="2091C788" w:rsidR="00494EDC" w:rsidRDefault="00000000">
          <w:pPr>
            <w:pStyle w:val="TOC2"/>
            <w:tabs>
              <w:tab w:val="right" w:leader="dot" w:pos="9736"/>
            </w:tabs>
            <w:rPr>
              <w:noProof/>
              <w:sz w:val="22"/>
              <w:szCs w:val="22"/>
              <w:lang w:eastAsia="en-AU"/>
            </w:rPr>
          </w:pPr>
          <w:hyperlink w:anchor="_Toc91075056" w:history="1">
            <w:r w:rsidR="00494EDC" w:rsidRPr="009464C7">
              <w:rPr>
                <w:rStyle w:val="Hyperlink"/>
                <w:rFonts w:ascii="Segoe UI" w:hAnsi="Segoe UI" w:cs="Segoe UI"/>
                <w:noProof/>
              </w:rPr>
              <w:t>Convictions, Civil Penalties, Revocations</w:t>
            </w:r>
            <w:r w:rsidR="00494EDC">
              <w:rPr>
                <w:noProof/>
                <w:webHidden/>
              </w:rPr>
              <w:tab/>
            </w:r>
            <w:r w:rsidR="00494EDC">
              <w:rPr>
                <w:noProof/>
                <w:webHidden/>
              </w:rPr>
              <w:fldChar w:fldCharType="begin"/>
            </w:r>
            <w:r w:rsidR="00494EDC">
              <w:rPr>
                <w:noProof/>
                <w:webHidden/>
              </w:rPr>
              <w:instrText xml:space="preserve"> PAGEREF _Toc91075056 \h </w:instrText>
            </w:r>
            <w:r w:rsidR="00494EDC">
              <w:rPr>
                <w:noProof/>
                <w:webHidden/>
              </w:rPr>
            </w:r>
            <w:r w:rsidR="00494EDC">
              <w:rPr>
                <w:noProof/>
                <w:webHidden/>
              </w:rPr>
              <w:fldChar w:fldCharType="separate"/>
            </w:r>
            <w:r w:rsidR="00494EDC">
              <w:rPr>
                <w:noProof/>
                <w:webHidden/>
              </w:rPr>
              <w:t>8</w:t>
            </w:r>
            <w:r w:rsidR="00494EDC">
              <w:rPr>
                <w:noProof/>
                <w:webHidden/>
              </w:rPr>
              <w:fldChar w:fldCharType="end"/>
            </w:r>
          </w:hyperlink>
        </w:p>
        <w:p w14:paraId="5C9647F3" w14:textId="0CD59865" w:rsidR="00494EDC" w:rsidRDefault="00000000">
          <w:pPr>
            <w:pStyle w:val="TOC2"/>
            <w:tabs>
              <w:tab w:val="right" w:leader="dot" w:pos="9736"/>
            </w:tabs>
            <w:rPr>
              <w:noProof/>
              <w:sz w:val="22"/>
              <w:szCs w:val="22"/>
              <w:lang w:eastAsia="en-AU"/>
            </w:rPr>
          </w:pPr>
          <w:hyperlink w:anchor="_Toc91075057" w:history="1">
            <w:r w:rsidR="00494EDC" w:rsidRPr="009464C7">
              <w:rPr>
                <w:rStyle w:val="Hyperlink"/>
                <w:rFonts w:ascii="Segoe UI" w:hAnsi="Segoe UI" w:cs="Segoe UI"/>
                <w:noProof/>
              </w:rPr>
              <w:t>Financial Background</w:t>
            </w:r>
            <w:r w:rsidR="00494EDC">
              <w:rPr>
                <w:noProof/>
                <w:webHidden/>
              </w:rPr>
              <w:tab/>
            </w:r>
            <w:r w:rsidR="00494EDC">
              <w:rPr>
                <w:noProof/>
                <w:webHidden/>
              </w:rPr>
              <w:fldChar w:fldCharType="begin"/>
            </w:r>
            <w:r w:rsidR="00494EDC">
              <w:rPr>
                <w:noProof/>
                <w:webHidden/>
              </w:rPr>
              <w:instrText xml:space="preserve"> PAGEREF _Toc91075057 \h </w:instrText>
            </w:r>
            <w:r w:rsidR="00494EDC">
              <w:rPr>
                <w:noProof/>
                <w:webHidden/>
              </w:rPr>
            </w:r>
            <w:r w:rsidR="00494EDC">
              <w:rPr>
                <w:noProof/>
                <w:webHidden/>
              </w:rPr>
              <w:fldChar w:fldCharType="separate"/>
            </w:r>
            <w:r w:rsidR="00494EDC">
              <w:rPr>
                <w:noProof/>
                <w:webHidden/>
              </w:rPr>
              <w:t>9</w:t>
            </w:r>
            <w:r w:rsidR="00494EDC">
              <w:rPr>
                <w:noProof/>
                <w:webHidden/>
              </w:rPr>
              <w:fldChar w:fldCharType="end"/>
            </w:r>
          </w:hyperlink>
        </w:p>
        <w:p w14:paraId="0C53223A" w14:textId="434D9461" w:rsidR="00494EDC" w:rsidRDefault="00000000">
          <w:pPr>
            <w:pStyle w:val="TOC2"/>
            <w:tabs>
              <w:tab w:val="right" w:leader="dot" w:pos="9736"/>
            </w:tabs>
            <w:rPr>
              <w:noProof/>
              <w:sz w:val="22"/>
              <w:szCs w:val="22"/>
              <w:lang w:eastAsia="en-AU"/>
            </w:rPr>
          </w:pPr>
          <w:hyperlink w:anchor="_Toc91075058" w:history="1">
            <w:r w:rsidR="00494EDC" w:rsidRPr="009464C7">
              <w:rPr>
                <w:rStyle w:val="Hyperlink"/>
                <w:rFonts w:ascii="Segoe UI" w:hAnsi="Segoe UI" w:cs="Segoe UI"/>
                <w:noProof/>
              </w:rPr>
              <w:t>Good repute, business experience, and connections and associations</w:t>
            </w:r>
            <w:r w:rsidR="00494EDC">
              <w:rPr>
                <w:noProof/>
                <w:webHidden/>
              </w:rPr>
              <w:tab/>
            </w:r>
            <w:r w:rsidR="00494EDC">
              <w:rPr>
                <w:noProof/>
                <w:webHidden/>
              </w:rPr>
              <w:fldChar w:fldCharType="begin"/>
            </w:r>
            <w:r w:rsidR="00494EDC">
              <w:rPr>
                <w:noProof/>
                <w:webHidden/>
              </w:rPr>
              <w:instrText xml:space="preserve"> PAGEREF _Toc91075058 \h </w:instrText>
            </w:r>
            <w:r w:rsidR="00494EDC">
              <w:rPr>
                <w:noProof/>
                <w:webHidden/>
              </w:rPr>
            </w:r>
            <w:r w:rsidR="00494EDC">
              <w:rPr>
                <w:noProof/>
                <w:webHidden/>
              </w:rPr>
              <w:fldChar w:fldCharType="separate"/>
            </w:r>
            <w:r w:rsidR="00494EDC">
              <w:rPr>
                <w:noProof/>
                <w:webHidden/>
              </w:rPr>
              <w:t>10</w:t>
            </w:r>
            <w:r w:rsidR="00494EDC">
              <w:rPr>
                <w:noProof/>
                <w:webHidden/>
              </w:rPr>
              <w:fldChar w:fldCharType="end"/>
            </w:r>
          </w:hyperlink>
        </w:p>
        <w:p w14:paraId="6C54C297" w14:textId="0E580226" w:rsidR="00494EDC" w:rsidRDefault="00000000">
          <w:pPr>
            <w:pStyle w:val="TOC1"/>
            <w:tabs>
              <w:tab w:val="right" w:leader="dot" w:pos="9736"/>
            </w:tabs>
            <w:rPr>
              <w:noProof/>
              <w:sz w:val="22"/>
              <w:szCs w:val="22"/>
              <w:lang w:eastAsia="en-AU"/>
            </w:rPr>
          </w:pPr>
          <w:hyperlink w:anchor="_Toc91075059" w:history="1">
            <w:r w:rsidR="00494EDC" w:rsidRPr="009464C7">
              <w:rPr>
                <w:rStyle w:val="Hyperlink"/>
                <w:rFonts w:ascii="Segoe UI" w:hAnsi="Segoe UI" w:cs="Segoe UI"/>
                <w:noProof/>
              </w:rPr>
              <w:t>Site details</w:t>
            </w:r>
            <w:r w:rsidR="00494EDC">
              <w:rPr>
                <w:noProof/>
                <w:webHidden/>
              </w:rPr>
              <w:tab/>
            </w:r>
            <w:r w:rsidR="00494EDC">
              <w:rPr>
                <w:noProof/>
                <w:webHidden/>
              </w:rPr>
              <w:fldChar w:fldCharType="begin"/>
            </w:r>
            <w:r w:rsidR="00494EDC">
              <w:rPr>
                <w:noProof/>
                <w:webHidden/>
              </w:rPr>
              <w:instrText xml:space="preserve"> PAGEREF _Toc91075059 \h </w:instrText>
            </w:r>
            <w:r w:rsidR="00494EDC">
              <w:rPr>
                <w:noProof/>
                <w:webHidden/>
              </w:rPr>
            </w:r>
            <w:r w:rsidR="00494EDC">
              <w:rPr>
                <w:noProof/>
                <w:webHidden/>
              </w:rPr>
              <w:fldChar w:fldCharType="separate"/>
            </w:r>
            <w:r w:rsidR="00494EDC">
              <w:rPr>
                <w:noProof/>
                <w:webHidden/>
              </w:rPr>
              <w:t>12</w:t>
            </w:r>
            <w:r w:rsidR="00494EDC">
              <w:rPr>
                <w:noProof/>
                <w:webHidden/>
              </w:rPr>
              <w:fldChar w:fldCharType="end"/>
            </w:r>
          </w:hyperlink>
        </w:p>
        <w:p w14:paraId="0ABA0B8D" w14:textId="672C9542" w:rsidR="00494EDC" w:rsidRDefault="00000000">
          <w:pPr>
            <w:pStyle w:val="TOC1"/>
            <w:tabs>
              <w:tab w:val="right" w:leader="dot" w:pos="9736"/>
            </w:tabs>
            <w:rPr>
              <w:noProof/>
              <w:sz w:val="22"/>
              <w:szCs w:val="22"/>
              <w:lang w:eastAsia="en-AU"/>
            </w:rPr>
          </w:pPr>
          <w:hyperlink w:anchor="_Toc91075060" w:history="1">
            <w:r w:rsidR="00494EDC" w:rsidRPr="009464C7">
              <w:rPr>
                <w:rStyle w:val="Hyperlink"/>
                <w:rFonts w:ascii="Segoe UI" w:hAnsi="Segoe UI" w:cs="Segoe UI"/>
                <w:noProof/>
              </w:rPr>
              <w:t>Authorised activities</w:t>
            </w:r>
            <w:r w:rsidR="00494EDC">
              <w:rPr>
                <w:noProof/>
                <w:webHidden/>
              </w:rPr>
              <w:tab/>
            </w:r>
            <w:r w:rsidR="00494EDC">
              <w:rPr>
                <w:noProof/>
                <w:webHidden/>
              </w:rPr>
              <w:fldChar w:fldCharType="begin"/>
            </w:r>
            <w:r w:rsidR="00494EDC">
              <w:rPr>
                <w:noProof/>
                <w:webHidden/>
              </w:rPr>
              <w:instrText xml:space="preserve"> PAGEREF _Toc91075060 \h </w:instrText>
            </w:r>
            <w:r w:rsidR="00494EDC">
              <w:rPr>
                <w:noProof/>
                <w:webHidden/>
              </w:rPr>
            </w:r>
            <w:r w:rsidR="00494EDC">
              <w:rPr>
                <w:noProof/>
                <w:webHidden/>
              </w:rPr>
              <w:fldChar w:fldCharType="separate"/>
            </w:r>
            <w:r w:rsidR="00494EDC">
              <w:rPr>
                <w:noProof/>
                <w:webHidden/>
              </w:rPr>
              <w:t>13</w:t>
            </w:r>
            <w:r w:rsidR="00494EDC">
              <w:rPr>
                <w:noProof/>
                <w:webHidden/>
              </w:rPr>
              <w:fldChar w:fldCharType="end"/>
            </w:r>
          </w:hyperlink>
        </w:p>
        <w:p w14:paraId="1E59DAE5" w14:textId="69B84702" w:rsidR="00494EDC" w:rsidRDefault="00000000">
          <w:pPr>
            <w:pStyle w:val="TOC1"/>
            <w:tabs>
              <w:tab w:val="right" w:leader="dot" w:pos="9736"/>
            </w:tabs>
            <w:rPr>
              <w:noProof/>
              <w:sz w:val="22"/>
              <w:szCs w:val="22"/>
              <w:lang w:eastAsia="en-AU"/>
            </w:rPr>
          </w:pPr>
          <w:hyperlink w:anchor="_Toc91075061" w:history="1">
            <w:r w:rsidR="00494EDC" w:rsidRPr="009464C7">
              <w:rPr>
                <w:rStyle w:val="Hyperlink"/>
                <w:rFonts w:ascii="Segoe UI" w:hAnsi="Segoe UI" w:cs="Segoe UI"/>
                <w:noProof/>
              </w:rPr>
              <w:t>Suitability of site</w:t>
            </w:r>
            <w:r w:rsidR="00494EDC">
              <w:rPr>
                <w:noProof/>
                <w:webHidden/>
              </w:rPr>
              <w:tab/>
            </w:r>
            <w:r w:rsidR="00494EDC">
              <w:rPr>
                <w:noProof/>
                <w:webHidden/>
              </w:rPr>
              <w:fldChar w:fldCharType="begin"/>
            </w:r>
            <w:r w:rsidR="00494EDC">
              <w:rPr>
                <w:noProof/>
                <w:webHidden/>
              </w:rPr>
              <w:instrText xml:space="preserve"> PAGEREF _Toc91075061 \h </w:instrText>
            </w:r>
            <w:r w:rsidR="00494EDC">
              <w:rPr>
                <w:noProof/>
                <w:webHidden/>
              </w:rPr>
            </w:r>
            <w:r w:rsidR="00494EDC">
              <w:rPr>
                <w:noProof/>
                <w:webHidden/>
              </w:rPr>
              <w:fldChar w:fldCharType="separate"/>
            </w:r>
            <w:r w:rsidR="00494EDC">
              <w:rPr>
                <w:noProof/>
                <w:webHidden/>
              </w:rPr>
              <w:t>14</w:t>
            </w:r>
            <w:r w:rsidR="00494EDC">
              <w:rPr>
                <w:noProof/>
                <w:webHidden/>
              </w:rPr>
              <w:fldChar w:fldCharType="end"/>
            </w:r>
          </w:hyperlink>
        </w:p>
        <w:p w14:paraId="782F3F48" w14:textId="6E7C21BC" w:rsidR="00494EDC" w:rsidRDefault="00000000">
          <w:pPr>
            <w:pStyle w:val="TOC1"/>
            <w:tabs>
              <w:tab w:val="right" w:leader="dot" w:pos="9736"/>
            </w:tabs>
            <w:rPr>
              <w:noProof/>
              <w:sz w:val="22"/>
              <w:szCs w:val="22"/>
              <w:lang w:eastAsia="en-AU"/>
            </w:rPr>
          </w:pPr>
          <w:hyperlink w:anchor="_Toc91075062" w:history="1">
            <w:r w:rsidR="00494EDC" w:rsidRPr="009464C7">
              <w:rPr>
                <w:rStyle w:val="Hyperlink"/>
                <w:rFonts w:ascii="Segoe UI" w:hAnsi="Segoe UI" w:cs="Segoe UI"/>
                <w:noProof/>
              </w:rPr>
              <w:t>Security details</w:t>
            </w:r>
            <w:r w:rsidR="00494EDC">
              <w:rPr>
                <w:noProof/>
                <w:webHidden/>
              </w:rPr>
              <w:tab/>
            </w:r>
            <w:r w:rsidR="00494EDC">
              <w:rPr>
                <w:noProof/>
                <w:webHidden/>
              </w:rPr>
              <w:fldChar w:fldCharType="begin"/>
            </w:r>
            <w:r w:rsidR="00494EDC">
              <w:rPr>
                <w:noProof/>
                <w:webHidden/>
              </w:rPr>
              <w:instrText xml:space="preserve"> PAGEREF _Toc91075062 \h </w:instrText>
            </w:r>
            <w:r w:rsidR="00494EDC">
              <w:rPr>
                <w:noProof/>
                <w:webHidden/>
              </w:rPr>
            </w:r>
            <w:r w:rsidR="00494EDC">
              <w:rPr>
                <w:noProof/>
                <w:webHidden/>
              </w:rPr>
              <w:fldChar w:fldCharType="separate"/>
            </w:r>
            <w:r w:rsidR="00494EDC">
              <w:rPr>
                <w:noProof/>
                <w:webHidden/>
              </w:rPr>
              <w:t>15</w:t>
            </w:r>
            <w:r w:rsidR="00494EDC">
              <w:rPr>
                <w:noProof/>
                <w:webHidden/>
              </w:rPr>
              <w:fldChar w:fldCharType="end"/>
            </w:r>
          </w:hyperlink>
        </w:p>
        <w:p w14:paraId="479BA0EC" w14:textId="1744F2B3" w:rsidR="00494EDC" w:rsidRDefault="00000000">
          <w:pPr>
            <w:pStyle w:val="TOC2"/>
            <w:tabs>
              <w:tab w:val="right" w:leader="dot" w:pos="9736"/>
            </w:tabs>
            <w:rPr>
              <w:noProof/>
              <w:sz w:val="22"/>
              <w:szCs w:val="22"/>
              <w:lang w:eastAsia="en-AU"/>
            </w:rPr>
          </w:pPr>
          <w:hyperlink w:anchor="_Toc91075063" w:history="1">
            <w:r w:rsidR="00494EDC" w:rsidRPr="009464C7">
              <w:rPr>
                <w:rStyle w:val="Hyperlink"/>
                <w:rFonts w:ascii="Segoe UI" w:hAnsi="Segoe UI" w:cs="Segoe UI"/>
                <w:noProof/>
              </w:rPr>
              <w:t>Physical Security</w:t>
            </w:r>
            <w:r w:rsidR="00494EDC">
              <w:rPr>
                <w:noProof/>
                <w:webHidden/>
              </w:rPr>
              <w:tab/>
            </w:r>
            <w:r w:rsidR="00494EDC">
              <w:rPr>
                <w:noProof/>
                <w:webHidden/>
              </w:rPr>
              <w:fldChar w:fldCharType="begin"/>
            </w:r>
            <w:r w:rsidR="00494EDC">
              <w:rPr>
                <w:noProof/>
                <w:webHidden/>
              </w:rPr>
              <w:instrText xml:space="preserve"> PAGEREF _Toc91075063 \h </w:instrText>
            </w:r>
            <w:r w:rsidR="00494EDC">
              <w:rPr>
                <w:noProof/>
                <w:webHidden/>
              </w:rPr>
            </w:r>
            <w:r w:rsidR="00494EDC">
              <w:rPr>
                <w:noProof/>
                <w:webHidden/>
              </w:rPr>
              <w:fldChar w:fldCharType="separate"/>
            </w:r>
            <w:r w:rsidR="00494EDC">
              <w:rPr>
                <w:noProof/>
                <w:webHidden/>
              </w:rPr>
              <w:t>15</w:t>
            </w:r>
            <w:r w:rsidR="00494EDC">
              <w:rPr>
                <w:noProof/>
                <w:webHidden/>
              </w:rPr>
              <w:fldChar w:fldCharType="end"/>
            </w:r>
          </w:hyperlink>
        </w:p>
        <w:p w14:paraId="387949A3" w14:textId="1222DFE8" w:rsidR="00494EDC" w:rsidRDefault="00000000">
          <w:pPr>
            <w:pStyle w:val="TOC2"/>
            <w:tabs>
              <w:tab w:val="right" w:leader="dot" w:pos="9736"/>
            </w:tabs>
            <w:rPr>
              <w:noProof/>
              <w:sz w:val="22"/>
              <w:szCs w:val="22"/>
              <w:lang w:eastAsia="en-AU"/>
            </w:rPr>
          </w:pPr>
          <w:hyperlink w:anchor="_Toc91075064" w:history="1">
            <w:r w:rsidR="00494EDC" w:rsidRPr="009464C7">
              <w:rPr>
                <w:rStyle w:val="Hyperlink"/>
                <w:rFonts w:ascii="Segoe UI" w:hAnsi="Segoe UI" w:cs="Segoe UI"/>
                <w:noProof/>
              </w:rPr>
              <w:t>Safety and security of supply, delivery and transportation</w:t>
            </w:r>
            <w:r w:rsidR="00494EDC">
              <w:rPr>
                <w:noProof/>
                <w:webHidden/>
              </w:rPr>
              <w:tab/>
            </w:r>
            <w:r w:rsidR="00494EDC">
              <w:rPr>
                <w:noProof/>
                <w:webHidden/>
              </w:rPr>
              <w:fldChar w:fldCharType="begin"/>
            </w:r>
            <w:r w:rsidR="00494EDC">
              <w:rPr>
                <w:noProof/>
                <w:webHidden/>
              </w:rPr>
              <w:instrText xml:space="preserve"> PAGEREF _Toc91075064 \h </w:instrText>
            </w:r>
            <w:r w:rsidR="00494EDC">
              <w:rPr>
                <w:noProof/>
                <w:webHidden/>
              </w:rPr>
            </w:r>
            <w:r w:rsidR="00494EDC">
              <w:rPr>
                <w:noProof/>
                <w:webHidden/>
              </w:rPr>
              <w:fldChar w:fldCharType="separate"/>
            </w:r>
            <w:r w:rsidR="00494EDC">
              <w:rPr>
                <w:noProof/>
                <w:webHidden/>
              </w:rPr>
              <w:t>17</w:t>
            </w:r>
            <w:r w:rsidR="00494EDC">
              <w:rPr>
                <w:noProof/>
                <w:webHidden/>
              </w:rPr>
              <w:fldChar w:fldCharType="end"/>
            </w:r>
          </w:hyperlink>
        </w:p>
        <w:p w14:paraId="200ACC22" w14:textId="652D099A" w:rsidR="00494EDC" w:rsidRDefault="00000000">
          <w:pPr>
            <w:pStyle w:val="TOC1"/>
            <w:tabs>
              <w:tab w:val="right" w:leader="dot" w:pos="9736"/>
            </w:tabs>
            <w:rPr>
              <w:noProof/>
              <w:sz w:val="22"/>
              <w:szCs w:val="22"/>
              <w:lang w:eastAsia="en-AU"/>
            </w:rPr>
          </w:pPr>
          <w:hyperlink w:anchor="_Toc91075065" w:history="1">
            <w:r w:rsidR="00494EDC" w:rsidRPr="009464C7">
              <w:rPr>
                <w:rStyle w:val="Hyperlink"/>
                <w:rFonts w:ascii="Segoe UI" w:hAnsi="Segoe UI" w:cs="Segoe UI"/>
                <w:noProof/>
              </w:rPr>
              <w:t>Further information to support application</w:t>
            </w:r>
            <w:r w:rsidR="00494EDC">
              <w:rPr>
                <w:noProof/>
                <w:webHidden/>
              </w:rPr>
              <w:tab/>
            </w:r>
            <w:r w:rsidR="00494EDC">
              <w:rPr>
                <w:noProof/>
                <w:webHidden/>
              </w:rPr>
              <w:fldChar w:fldCharType="begin"/>
            </w:r>
            <w:r w:rsidR="00494EDC">
              <w:rPr>
                <w:noProof/>
                <w:webHidden/>
              </w:rPr>
              <w:instrText xml:space="preserve"> PAGEREF _Toc91075065 \h </w:instrText>
            </w:r>
            <w:r w:rsidR="00494EDC">
              <w:rPr>
                <w:noProof/>
                <w:webHidden/>
              </w:rPr>
            </w:r>
            <w:r w:rsidR="00494EDC">
              <w:rPr>
                <w:noProof/>
                <w:webHidden/>
              </w:rPr>
              <w:fldChar w:fldCharType="separate"/>
            </w:r>
            <w:r w:rsidR="00494EDC">
              <w:rPr>
                <w:noProof/>
                <w:webHidden/>
              </w:rPr>
              <w:t>17</w:t>
            </w:r>
            <w:r w:rsidR="00494EDC">
              <w:rPr>
                <w:noProof/>
                <w:webHidden/>
              </w:rPr>
              <w:fldChar w:fldCharType="end"/>
            </w:r>
          </w:hyperlink>
        </w:p>
        <w:p w14:paraId="5945E6A1" w14:textId="36AB950F" w:rsidR="00494EDC" w:rsidRDefault="00000000">
          <w:pPr>
            <w:pStyle w:val="TOC2"/>
            <w:tabs>
              <w:tab w:val="right" w:leader="dot" w:pos="9736"/>
            </w:tabs>
            <w:rPr>
              <w:noProof/>
              <w:sz w:val="22"/>
              <w:szCs w:val="22"/>
              <w:lang w:eastAsia="en-AU"/>
            </w:rPr>
          </w:pPr>
          <w:hyperlink w:anchor="_Toc91075066" w:history="1">
            <w:r w:rsidR="00494EDC" w:rsidRPr="009464C7">
              <w:rPr>
                <w:rStyle w:val="Hyperlink"/>
                <w:rFonts w:ascii="Segoe UI" w:hAnsi="Segoe UI" w:cs="Segoe UI"/>
                <w:noProof/>
              </w:rPr>
              <w:t>Arrangements with emergency services</w:t>
            </w:r>
            <w:r w:rsidR="00494EDC">
              <w:rPr>
                <w:noProof/>
                <w:webHidden/>
              </w:rPr>
              <w:tab/>
            </w:r>
            <w:r w:rsidR="00494EDC">
              <w:rPr>
                <w:noProof/>
                <w:webHidden/>
              </w:rPr>
              <w:fldChar w:fldCharType="begin"/>
            </w:r>
            <w:r w:rsidR="00494EDC">
              <w:rPr>
                <w:noProof/>
                <w:webHidden/>
              </w:rPr>
              <w:instrText xml:space="preserve"> PAGEREF _Toc91075066 \h </w:instrText>
            </w:r>
            <w:r w:rsidR="00494EDC">
              <w:rPr>
                <w:noProof/>
                <w:webHidden/>
              </w:rPr>
            </w:r>
            <w:r w:rsidR="00494EDC">
              <w:rPr>
                <w:noProof/>
                <w:webHidden/>
              </w:rPr>
              <w:fldChar w:fldCharType="separate"/>
            </w:r>
            <w:r w:rsidR="00494EDC">
              <w:rPr>
                <w:noProof/>
                <w:webHidden/>
              </w:rPr>
              <w:t>17</w:t>
            </w:r>
            <w:r w:rsidR="00494EDC">
              <w:rPr>
                <w:noProof/>
                <w:webHidden/>
              </w:rPr>
              <w:fldChar w:fldCharType="end"/>
            </w:r>
          </w:hyperlink>
        </w:p>
        <w:p w14:paraId="69AD83C1" w14:textId="70736C87" w:rsidR="00494EDC" w:rsidRDefault="00000000">
          <w:pPr>
            <w:pStyle w:val="TOC2"/>
            <w:tabs>
              <w:tab w:val="right" w:leader="dot" w:pos="9736"/>
            </w:tabs>
            <w:rPr>
              <w:noProof/>
              <w:sz w:val="22"/>
              <w:szCs w:val="22"/>
              <w:lang w:eastAsia="en-AU"/>
            </w:rPr>
          </w:pPr>
          <w:hyperlink w:anchor="_Toc91075067" w:history="1">
            <w:r w:rsidR="00494EDC" w:rsidRPr="009464C7">
              <w:rPr>
                <w:rStyle w:val="Hyperlink"/>
                <w:rFonts w:ascii="Segoe UI" w:hAnsi="Segoe UI" w:cs="Segoe UI"/>
                <w:noProof/>
              </w:rPr>
              <w:t>Employment details</w:t>
            </w:r>
            <w:r w:rsidR="00494EDC">
              <w:rPr>
                <w:noProof/>
                <w:webHidden/>
              </w:rPr>
              <w:tab/>
            </w:r>
            <w:r w:rsidR="00494EDC">
              <w:rPr>
                <w:noProof/>
                <w:webHidden/>
              </w:rPr>
              <w:fldChar w:fldCharType="begin"/>
            </w:r>
            <w:r w:rsidR="00494EDC">
              <w:rPr>
                <w:noProof/>
                <w:webHidden/>
              </w:rPr>
              <w:instrText xml:space="preserve"> PAGEREF _Toc91075067 \h </w:instrText>
            </w:r>
            <w:r w:rsidR="00494EDC">
              <w:rPr>
                <w:noProof/>
                <w:webHidden/>
              </w:rPr>
            </w:r>
            <w:r w:rsidR="00494EDC">
              <w:rPr>
                <w:noProof/>
                <w:webHidden/>
              </w:rPr>
              <w:fldChar w:fldCharType="separate"/>
            </w:r>
            <w:r w:rsidR="00494EDC">
              <w:rPr>
                <w:noProof/>
                <w:webHidden/>
              </w:rPr>
              <w:t>17</w:t>
            </w:r>
            <w:r w:rsidR="00494EDC">
              <w:rPr>
                <w:noProof/>
                <w:webHidden/>
              </w:rPr>
              <w:fldChar w:fldCharType="end"/>
            </w:r>
          </w:hyperlink>
        </w:p>
        <w:p w14:paraId="40A47814" w14:textId="79D382CE" w:rsidR="00494EDC" w:rsidRDefault="00000000">
          <w:pPr>
            <w:pStyle w:val="TOC2"/>
            <w:tabs>
              <w:tab w:val="right" w:leader="dot" w:pos="9736"/>
            </w:tabs>
            <w:rPr>
              <w:noProof/>
              <w:sz w:val="22"/>
              <w:szCs w:val="22"/>
              <w:lang w:eastAsia="en-AU"/>
            </w:rPr>
          </w:pPr>
          <w:hyperlink w:anchor="_Toc91075068" w:history="1">
            <w:r w:rsidR="00494EDC" w:rsidRPr="009464C7">
              <w:rPr>
                <w:rStyle w:val="Hyperlink"/>
                <w:rFonts w:ascii="Segoe UI" w:hAnsi="Segoe UI" w:cs="Segoe UI"/>
                <w:noProof/>
              </w:rPr>
              <w:t>Additional supporting information</w:t>
            </w:r>
            <w:r w:rsidR="00494EDC">
              <w:rPr>
                <w:noProof/>
                <w:webHidden/>
              </w:rPr>
              <w:tab/>
            </w:r>
            <w:r w:rsidR="00494EDC">
              <w:rPr>
                <w:noProof/>
                <w:webHidden/>
              </w:rPr>
              <w:fldChar w:fldCharType="begin"/>
            </w:r>
            <w:r w:rsidR="00494EDC">
              <w:rPr>
                <w:noProof/>
                <w:webHidden/>
              </w:rPr>
              <w:instrText xml:space="preserve"> PAGEREF _Toc91075068 \h </w:instrText>
            </w:r>
            <w:r w:rsidR="00494EDC">
              <w:rPr>
                <w:noProof/>
                <w:webHidden/>
              </w:rPr>
            </w:r>
            <w:r w:rsidR="00494EDC">
              <w:rPr>
                <w:noProof/>
                <w:webHidden/>
              </w:rPr>
              <w:fldChar w:fldCharType="separate"/>
            </w:r>
            <w:r w:rsidR="00494EDC">
              <w:rPr>
                <w:noProof/>
                <w:webHidden/>
              </w:rPr>
              <w:t>18</w:t>
            </w:r>
            <w:r w:rsidR="00494EDC">
              <w:rPr>
                <w:noProof/>
                <w:webHidden/>
              </w:rPr>
              <w:fldChar w:fldCharType="end"/>
            </w:r>
          </w:hyperlink>
        </w:p>
        <w:p w14:paraId="009F5F80" w14:textId="4612A9C3" w:rsidR="00494EDC" w:rsidRDefault="00000000">
          <w:pPr>
            <w:pStyle w:val="TOC1"/>
            <w:tabs>
              <w:tab w:val="right" w:leader="dot" w:pos="9736"/>
            </w:tabs>
            <w:rPr>
              <w:noProof/>
              <w:sz w:val="22"/>
              <w:szCs w:val="22"/>
              <w:lang w:eastAsia="en-AU"/>
            </w:rPr>
          </w:pPr>
          <w:hyperlink w:anchor="_Toc91075069" w:history="1">
            <w:r w:rsidR="00494EDC" w:rsidRPr="009464C7">
              <w:rPr>
                <w:rStyle w:val="Hyperlink"/>
                <w:rFonts w:ascii="Segoe UI" w:hAnsi="Segoe UI" w:cs="Segoe UI"/>
                <w:noProof/>
              </w:rPr>
              <w:t>Commercial/Non-Commercial</w:t>
            </w:r>
            <w:r w:rsidR="00494EDC">
              <w:rPr>
                <w:noProof/>
                <w:webHidden/>
              </w:rPr>
              <w:tab/>
            </w:r>
            <w:r w:rsidR="00494EDC">
              <w:rPr>
                <w:noProof/>
                <w:webHidden/>
              </w:rPr>
              <w:fldChar w:fldCharType="begin"/>
            </w:r>
            <w:r w:rsidR="00494EDC">
              <w:rPr>
                <w:noProof/>
                <w:webHidden/>
              </w:rPr>
              <w:instrText xml:space="preserve"> PAGEREF _Toc91075069 \h </w:instrText>
            </w:r>
            <w:r w:rsidR="00494EDC">
              <w:rPr>
                <w:noProof/>
                <w:webHidden/>
              </w:rPr>
            </w:r>
            <w:r w:rsidR="00494EDC">
              <w:rPr>
                <w:noProof/>
                <w:webHidden/>
              </w:rPr>
              <w:fldChar w:fldCharType="separate"/>
            </w:r>
            <w:r w:rsidR="00494EDC">
              <w:rPr>
                <w:noProof/>
                <w:webHidden/>
              </w:rPr>
              <w:t>18</w:t>
            </w:r>
            <w:r w:rsidR="00494EDC">
              <w:rPr>
                <w:noProof/>
                <w:webHidden/>
              </w:rPr>
              <w:fldChar w:fldCharType="end"/>
            </w:r>
          </w:hyperlink>
        </w:p>
        <w:p w14:paraId="7D1F68DE" w14:textId="18ACD539" w:rsidR="00494EDC" w:rsidRDefault="00000000">
          <w:pPr>
            <w:pStyle w:val="TOC1"/>
            <w:tabs>
              <w:tab w:val="right" w:leader="dot" w:pos="9736"/>
            </w:tabs>
            <w:rPr>
              <w:noProof/>
              <w:sz w:val="22"/>
              <w:szCs w:val="22"/>
              <w:lang w:eastAsia="en-AU"/>
            </w:rPr>
          </w:pPr>
          <w:hyperlink w:anchor="_Toc91075070" w:history="1">
            <w:r w:rsidR="00494EDC" w:rsidRPr="009464C7">
              <w:rPr>
                <w:rStyle w:val="Hyperlink"/>
                <w:rFonts w:ascii="Segoe UI" w:hAnsi="Segoe UI" w:cs="Segoe UI"/>
                <w:noProof/>
              </w:rPr>
              <w:t>Applicant declaration and consent</w:t>
            </w:r>
            <w:r w:rsidR="00494EDC">
              <w:rPr>
                <w:noProof/>
                <w:webHidden/>
              </w:rPr>
              <w:tab/>
            </w:r>
            <w:r w:rsidR="00494EDC">
              <w:rPr>
                <w:noProof/>
                <w:webHidden/>
              </w:rPr>
              <w:fldChar w:fldCharType="begin"/>
            </w:r>
            <w:r w:rsidR="00494EDC">
              <w:rPr>
                <w:noProof/>
                <w:webHidden/>
              </w:rPr>
              <w:instrText xml:space="preserve"> PAGEREF _Toc91075070 \h </w:instrText>
            </w:r>
            <w:r w:rsidR="00494EDC">
              <w:rPr>
                <w:noProof/>
                <w:webHidden/>
              </w:rPr>
            </w:r>
            <w:r w:rsidR="00494EDC">
              <w:rPr>
                <w:noProof/>
                <w:webHidden/>
              </w:rPr>
              <w:fldChar w:fldCharType="separate"/>
            </w:r>
            <w:r w:rsidR="00494EDC">
              <w:rPr>
                <w:noProof/>
                <w:webHidden/>
              </w:rPr>
              <w:t>18</w:t>
            </w:r>
            <w:r w:rsidR="00494EDC">
              <w:rPr>
                <w:noProof/>
                <w:webHidden/>
              </w:rPr>
              <w:fldChar w:fldCharType="end"/>
            </w:r>
          </w:hyperlink>
        </w:p>
        <w:p w14:paraId="390715C5" w14:textId="010CD08C" w:rsidR="00494EDC" w:rsidRDefault="00000000">
          <w:pPr>
            <w:pStyle w:val="TOC1"/>
            <w:tabs>
              <w:tab w:val="right" w:leader="dot" w:pos="9736"/>
            </w:tabs>
            <w:rPr>
              <w:noProof/>
              <w:sz w:val="22"/>
              <w:szCs w:val="22"/>
              <w:lang w:eastAsia="en-AU"/>
            </w:rPr>
          </w:pPr>
          <w:hyperlink w:anchor="_Toc91075071" w:history="1">
            <w:r w:rsidR="00494EDC" w:rsidRPr="009464C7">
              <w:rPr>
                <w:rStyle w:val="Hyperlink"/>
                <w:rFonts w:ascii="Segoe UI" w:hAnsi="Segoe UI" w:cs="Segoe UI"/>
                <w:noProof/>
              </w:rPr>
              <w:t>Assistance</w:t>
            </w:r>
            <w:r w:rsidR="00494EDC">
              <w:rPr>
                <w:noProof/>
                <w:webHidden/>
              </w:rPr>
              <w:tab/>
            </w:r>
            <w:r w:rsidR="00494EDC">
              <w:rPr>
                <w:noProof/>
                <w:webHidden/>
              </w:rPr>
              <w:fldChar w:fldCharType="begin"/>
            </w:r>
            <w:r w:rsidR="00494EDC">
              <w:rPr>
                <w:noProof/>
                <w:webHidden/>
              </w:rPr>
              <w:instrText xml:space="preserve"> PAGEREF _Toc91075071 \h </w:instrText>
            </w:r>
            <w:r w:rsidR="00494EDC">
              <w:rPr>
                <w:noProof/>
                <w:webHidden/>
              </w:rPr>
            </w:r>
            <w:r w:rsidR="00494EDC">
              <w:rPr>
                <w:noProof/>
                <w:webHidden/>
              </w:rPr>
              <w:fldChar w:fldCharType="separate"/>
            </w:r>
            <w:r w:rsidR="00494EDC">
              <w:rPr>
                <w:noProof/>
                <w:webHidden/>
              </w:rPr>
              <w:t>18</w:t>
            </w:r>
            <w:r w:rsidR="00494EDC">
              <w:rPr>
                <w:noProof/>
                <w:webHidden/>
              </w:rPr>
              <w:fldChar w:fldCharType="end"/>
            </w:r>
          </w:hyperlink>
        </w:p>
        <w:p w14:paraId="5FDAF504" w14:textId="6D846987" w:rsidR="00494EDC" w:rsidRDefault="00000000">
          <w:pPr>
            <w:pStyle w:val="TOC2"/>
            <w:tabs>
              <w:tab w:val="right" w:leader="dot" w:pos="9736"/>
            </w:tabs>
            <w:rPr>
              <w:noProof/>
              <w:sz w:val="22"/>
              <w:szCs w:val="22"/>
              <w:lang w:eastAsia="en-AU"/>
            </w:rPr>
          </w:pPr>
          <w:hyperlink w:anchor="_Toc91075072" w:history="1">
            <w:r w:rsidR="00494EDC" w:rsidRPr="009464C7">
              <w:rPr>
                <w:rStyle w:val="Hyperlink"/>
                <w:rFonts w:ascii="Segoe UI" w:hAnsi="Segoe UI" w:cs="Segoe UI"/>
                <w:noProof/>
              </w:rPr>
              <w:t>Withdrawing an application</w:t>
            </w:r>
            <w:r w:rsidR="00494EDC">
              <w:rPr>
                <w:noProof/>
                <w:webHidden/>
              </w:rPr>
              <w:tab/>
            </w:r>
            <w:r w:rsidR="00494EDC">
              <w:rPr>
                <w:noProof/>
                <w:webHidden/>
              </w:rPr>
              <w:fldChar w:fldCharType="begin"/>
            </w:r>
            <w:r w:rsidR="00494EDC">
              <w:rPr>
                <w:noProof/>
                <w:webHidden/>
              </w:rPr>
              <w:instrText xml:space="preserve"> PAGEREF _Toc91075072 \h </w:instrText>
            </w:r>
            <w:r w:rsidR="00494EDC">
              <w:rPr>
                <w:noProof/>
                <w:webHidden/>
              </w:rPr>
            </w:r>
            <w:r w:rsidR="00494EDC">
              <w:rPr>
                <w:noProof/>
                <w:webHidden/>
              </w:rPr>
              <w:fldChar w:fldCharType="separate"/>
            </w:r>
            <w:r w:rsidR="00494EDC">
              <w:rPr>
                <w:noProof/>
                <w:webHidden/>
              </w:rPr>
              <w:t>19</w:t>
            </w:r>
            <w:r w:rsidR="00494EDC">
              <w:rPr>
                <w:noProof/>
                <w:webHidden/>
              </w:rPr>
              <w:fldChar w:fldCharType="end"/>
            </w:r>
          </w:hyperlink>
        </w:p>
        <w:p w14:paraId="6DF67B1C" w14:textId="771908A7" w:rsidR="00494EDC" w:rsidRDefault="00000000">
          <w:pPr>
            <w:pStyle w:val="TOC2"/>
            <w:tabs>
              <w:tab w:val="right" w:leader="dot" w:pos="9736"/>
            </w:tabs>
            <w:rPr>
              <w:noProof/>
              <w:sz w:val="22"/>
              <w:szCs w:val="22"/>
              <w:lang w:eastAsia="en-AU"/>
            </w:rPr>
          </w:pPr>
          <w:hyperlink w:anchor="_Toc91075073" w:history="1">
            <w:r w:rsidR="00494EDC" w:rsidRPr="009464C7">
              <w:rPr>
                <w:rStyle w:val="Hyperlink"/>
                <w:rFonts w:ascii="Segoe UI" w:hAnsi="Segoe UI" w:cs="Segoe UI"/>
                <w:noProof/>
              </w:rPr>
              <w:t>Correcting an application after submission</w:t>
            </w:r>
            <w:r w:rsidR="00494EDC">
              <w:rPr>
                <w:noProof/>
                <w:webHidden/>
              </w:rPr>
              <w:tab/>
            </w:r>
            <w:r w:rsidR="00494EDC">
              <w:rPr>
                <w:noProof/>
                <w:webHidden/>
              </w:rPr>
              <w:fldChar w:fldCharType="begin"/>
            </w:r>
            <w:r w:rsidR="00494EDC">
              <w:rPr>
                <w:noProof/>
                <w:webHidden/>
              </w:rPr>
              <w:instrText xml:space="preserve"> PAGEREF _Toc91075073 \h </w:instrText>
            </w:r>
            <w:r w:rsidR="00494EDC">
              <w:rPr>
                <w:noProof/>
                <w:webHidden/>
              </w:rPr>
            </w:r>
            <w:r w:rsidR="00494EDC">
              <w:rPr>
                <w:noProof/>
                <w:webHidden/>
              </w:rPr>
              <w:fldChar w:fldCharType="separate"/>
            </w:r>
            <w:r w:rsidR="00494EDC">
              <w:rPr>
                <w:noProof/>
                <w:webHidden/>
              </w:rPr>
              <w:t>19</w:t>
            </w:r>
            <w:r w:rsidR="00494EDC">
              <w:rPr>
                <w:noProof/>
                <w:webHidden/>
              </w:rPr>
              <w:fldChar w:fldCharType="end"/>
            </w:r>
          </w:hyperlink>
        </w:p>
        <w:p w14:paraId="7A868E1C" w14:textId="32A898E1" w:rsidR="0059196A" w:rsidRPr="00494EDC" w:rsidRDefault="000E7B0B" w:rsidP="001A798B">
          <w:pPr>
            <w:jc w:val="both"/>
            <w:rPr>
              <w:rFonts w:ascii="Segoe UI" w:hAnsi="Segoe UI" w:cs="Segoe UI"/>
              <w:sz w:val="22"/>
              <w:szCs w:val="22"/>
            </w:rPr>
            <w:sectPr w:rsidR="0059196A" w:rsidRPr="00494EDC" w:rsidSect="00E3114F">
              <w:pgSz w:w="11906" w:h="16838"/>
              <w:pgMar w:top="993" w:right="1080" w:bottom="1440" w:left="1080" w:header="708" w:footer="708" w:gutter="0"/>
              <w:cols w:space="708"/>
              <w:docGrid w:linePitch="360"/>
            </w:sectPr>
          </w:pPr>
          <w:r w:rsidRPr="00494EDC">
            <w:rPr>
              <w:rFonts w:ascii="Segoe UI" w:hAnsi="Segoe UI" w:cs="Segoe UI"/>
              <w:b/>
              <w:bCs/>
              <w:noProof/>
              <w:sz w:val="22"/>
              <w:szCs w:val="22"/>
            </w:rPr>
            <w:fldChar w:fldCharType="end"/>
          </w:r>
        </w:p>
      </w:sdtContent>
    </w:sdt>
    <w:p w14:paraId="3D3AC94E" w14:textId="28019904" w:rsidR="00060695" w:rsidRPr="00494EDC" w:rsidRDefault="00B34967" w:rsidP="001A798B">
      <w:pPr>
        <w:pStyle w:val="Heading1"/>
        <w:jc w:val="both"/>
        <w:rPr>
          <w:rFonts w:ascii="Segoe UI" w:hAnsi="Segoe UI" w:cs="Segoe UI"/>
        </w:rPr>
      </w:pPr>
      <w:bookmarkStart w:id="1" w:name="_Toc91075042"/>
      <w:r w:rsidRPr="00494EDC">
        <w:rPr>
          <w:rFonts w:ascii="Segoe UI" w:hAnsi="Segoe UI" w:cs="Segoe UI"/>
        </w:rPr>
        <w:lastRenderedPageBreak/>
        <w:t>I</w:t>
      </w:r>
      <w:r w:rsidR="00831B2E" w:rsidRPr="00494EDC">
        <w:rPr>
          <w:rFonts w:ascii="Segoe UI" w:hAnsi="Segoe UI" w:cs="Segoe UI"/>
        </w:rPr>
        <w:t>n</w:t>
      </w:r>
      <w:r w:rsidRPr="00494EDC">
        <w:rPr>
          <w:rFonts w:ascii="Segoe UI" w:hAnsi="Segoe UI" w:cs="Segoe UI"/>
        </w:rPr>
        <w:t>trodu</w:t>
      </w:r>
      <w:r w:rsidR="00AE70F1" w:rsidRPr="00494EDC">
        <w:rPr>
          <w:rFonts w:ascii="Segoe UI" w:hAnsi="Segoe UI" w:cs="Segoe UI"/>
        </w:rPr>
        <w:t>c</w:t>
      </w:r>
      <w:r w:rsidRPr="00494EDC">
        <w:rPr>
          <w:rFonts w:ascii="Segoe UI" w:hAnsi="Segoe UI" w:cs="Segoe UI"/>
        </w:rPr>
        <w:t>tion</w:t>
      </w:r>
      <w:bookmarkEnd w:id="1"/>
    </w:p>
    <w:p w14:paraId="5DDD49A3" w14:textId="1153382B" w:rsidR="001742C5" w:rsidRPr="00494EDC" w:rsidRDefault="001742C5" w:rsidP="00B34967">
      <w:pPr>
        <w:spacing w:after="173" w:line="248" w:lineRule="auto"/>
        <w:ind w:left="-5" w:hanging="10"/>
        <w:rPr>
          <w:rFonts w:ascii="Segoe UI" w:eastAsia="Segoe UI" w:hAnsi="Segoe UI" w:cs="Segoe UI"/>
          <w:sz w:val="22"/>
          <w:szCs w:val="22"/>
        </w:rPr>
      </w:pPr>
      <w:r w:rsidRPr="00494EDC">
        <w:rPr>
          <w:rFonts w:ascii="Segoe UI" w:eastAsia="Segoe UI" w:hAnsi="Segoe UI" w:cs="Segoe UI"/>
          <w:sz w:val="22"/>
          <w:szCs w:val="22"/>
        </w:rPr>
        <w:t xml:space="preserve">The </w:t>
      </w:r>
      <w:r w:rsidRPr="00494EDC">
        <w:rPr>
          <w:rFonts w:ascii="Segoe UI" w:eastAsia="Segoe UI" w:hAnsi="Segoe UI" w:cs="Segoe UI"/>
          <w:i/>
          <w:iCs/>
          <w:sz w:val="22"/>
          <w:szCs w:val="22"/>
        </w:rPr>
        <w:t>Narcotic Drugs Act 1967</w:t>
      </w:r>
      <w:r w:rsidRPr="00494EDC">
        <w:rPr>
          <w:rFonts w:ascii="Segoe UI" w:eastAsia="Segoe UI" w:hAnsi="Segoe UI" w:cs="Segoe UI"/>
          <w:sz w:val="22"/>
          <w:szCs w:val="22"/>
        </w:rPr>
        <w:t xml:space="preserve"> </w:t>
      </w:r>
      <w:r w:rsidR="00E93399" w:rsidRPr="00494EDC">
        <w:rPr>
          <w:rFonts w:ascii="Segoe UI" w:eastAsia="Segoe UI" w:hAnsi="Segoe UI" w:cs="Segoe UI"/>
          <w:sz w:val="22"/>
          <w:szCs w:val="22"/>
        </w:rPr>
        <w:t xml:space="preserve">(the </w:t>
      </w:r>
      <w:r w:rsidR="00DE68E5" w:rsidRPr="00494EDC">
        <w:rPr>
          <w:rFonts w:ascii="Segoe UI" w:eastAsia="Segoe UI" w:hAnsi="Segoe UI" w:cs="Segoe UI"/>
          <w:sz w:val="22"/>
          <w:szCs w:val="22"/>
        </w:rPr>
        <w:t xml:space="preserve">Narcotic Drugs </w:t>
      </w:r>
      <w:r w:rsidR="00E93399" w:rsidRPr="00494EDC">
        <w:rPr>
          <w:rFonts w:ascii="Segoe UI" w:eastAsia="Segoe UI" w:hAnsi="Segoe UI" w:cs="Segoe UI"/>
          <w:sz w:val="22"/>
          <w:szCs w:val="22"/>
        </w:rPr>
        <w:t xml:space="preserve">Act) </w:t>
      </w:r>
      <w:r w:rsidRPr="00494EDC">
        <w:rPr>
          <w:rFonts w:ascii="Segoe UI" w:eastAsia="Segoe UI" w:hAnsi="Segoe UI" w:cs="Segoe UI"/>
          <w:sz w:val="22"/>
          <w:szCs w:val="22"/>
        </w:rPr>
        <w:t xml:space="preserve">provides for the grant of </w:t>
      </w:r>
      <w:r w:rsidR="009739A9" w:rsidRPr="00494EDC">
        <w:rPr>
          <w:rFonts w:ascii="Segoe UI" w:eastAsia="Segoe UI" w:hAnsi="Segoe UI" w:cs="Segoe UI"/>
          <w:sz w:val="22"/>
          <w:szCs w:val="22"/>
        </w:rPr>
        <w:t xml:space="preserve">a </w:t>
      </w:r>
      <w:r w:rsidRPr="00494EDC">
        <w:rPr>
          <w:rFonts w:ascii="Segoe UI" w:eastAsia="Segoe UI" w:hAnsi="Segoe UI" w:cs="Segoe UI"/>
          <w:sz w:val="22"/>
          <w:szCs w:val="22"/>
        </w:rPr>
        <w:t>licence and permits authoris</w:t>
      </w:r>
      <w:r w:rsidR="009739A9" w:rsidRPr="00494EDC">
        <w:rPr>
          <w:rFonts w:ascii="Segoe UI" w:eastAsia="Segoe UI" w:hAnsi="Segoe UI" w:cs="Segoe UI"/>
          <w:sz w:val="22"/>
          <w:szCs w:val="22"/>
        </w:rPr>
        <w:t>ing</w:t>
      </w:r>
      <w:r w:rsidRPr="00494EDC">
        <w:rPr>
          <w:rFonts w:ascii="Segoe UI" w:eastAsia="Segoe UI" w:hAnsi="Segoe UI" w:cs="Segoe UI"/>
          <w:sz w:val="22"/>
          <w:szCs w:val="22"/>
        </w:rPr>
        <w:t xml:space="preserve"> the cultivation, </w:t>
      </w:r>
      <w:r w:rsidR="00AD2405" w:rsidRPr="00494EDC">
        <w:rPr>
          <w:rFonts w:ascii="Segoe UI" w:eastAsia="Segoe UI" w:hAnsi="Segoe UI" w:cs="Segoe UI"/>
          <w:sz w:val="22"/>
          <w:szCs w:val="22"/>
        </w:rPr>
        <w:t>production,</w:t>
      </w:r>
      <w:r w:rsidRPr="00494EDC">
        <w:rPr>
          <w:rFonts w:ascii="Segoe UI" w:eastAsia="Segoe UI" w:hAnsi="Segoe UI" w:cs="Segoe UI"/>
          <w:sz w:val="22"/>
          <w:szCs w:val="22"/>
        </w:rPr>
        <w:t xml:space="preserve"> and manufacture of cannabis for medicinal or scientific purposes</w:t>
      </w:r>
      <w:r w:rsidR="0016389F" w:rsidRPr="00494EDC">
        <w:rPr>
          <w:rFonts w:ascii="Segoe UI" w:eastAsia="Segoe UI" w:hAnsi="Segoe UI" w:cs="Segoe UI"/>
          <w:sz w:val="22"/>
          <w:szCs w:val="22"/>
        </w:rPr>
        <w:t xml:space="preserve"> in Australia</w:t>
      </w:r>
      <w:r w:rsidRPr="00494EDC">
        <w:rPr>
          <w:rFonts w:ascii="Segoe UI" w:eastAsia="Segoe UI" w:hAnsi="Segoe UI" w:cs="Segoe UI"/>
          <w:sz w:val="22"/>
          <w:szCs w:val="22"/>
        </w:rPr>
        <w:t xml:space="preserve">. </w:t>
      </w:r>
    </w:p>
    <w:p w14:paraId="06A7FF3D" w14:textId="77777777" w:rsidR="00540915" w:rsidRPr="00494EDC" w:rsidRDefault="009739A9" w:rsidP="001742C5">
      <w:pPr>
        <w:spacing w:after="173" w:line="248" w:lineRule="auto"/>
        <w:ind w:left="-5" w:hanging="10"/>
        <w:rPr>
          <w:rFonts w:ascii="Segoe UI" w:eastAsia="Segoe UI" w:hAnsi="Segoe UI" w:cs="Segoe UI"/>
          <w:sz w:val="22"/>
          <w:szCs w:val="22"/>
        </w:rPr>
      </w:pPr>
      <w:r w:rsidRPr="00494EDC">
        <w:rPr>
          <w:rFonts w:ascii="Segoe UI" w:eastAsia="Segoe UI" w:hAnsi="Segoe UI" w:cs="Segoe UI"/>
          <w:sz w:val="22"/>
          <w:szCs w:val="22"/>
        </w:rPr>
        <w:t>A medicinal cannabis l</w:t>
      </w:r>
      <w:r w:rsidR="0016389F" w:rsidRPr="00494EDC">
        <w:rPr>
          <w:rFonts w:ascii="Segoe UI" w:eastAsia="Segoe UI" w:hAnsi="Segoe UI" w:cs="Segoe UI"/>
          <w:sz w:val="22"/>
          <w:szCs w:val="22"/>
        </w:rPr>
        <w:t>icence (and subsequent permits) may be granted after an application is made</w:t>
      </w:r>
      <w:r w:rsidR="00E21656" w:rsidRPr="00494EDC">
        <w:rPr>
          <w:rFonts w:ascii="Segoe UI" w:eastAsia="Segoe UI" w:hAnsi="Segoe UI" w:cs="Segoe UI"/>
          <w:sz w:val="22"/>
          <w:szCs w:val="22"/>
        </w:rPr>
        <w:t xml:space="preserve"> </w:t>
      </w:r>
      <w:r w:rsidRPr="00494EDC">
        <w:rPr>
          <w:rFonts w:ascii="Segoe UI" w:eastAsia="Segoe UI" w:hAnsi="Segoe UI" w:cs="Segoe UI"/>
          <w:sz w:val="22"/>
          <w:szCs w:val="22"/>
        </w:rPr>
        <w:t xml:space="preserve">under </w:t>
      </w:r>
      <w:r w:rsidR="00DE68E5" w:rsidRPr="00494EDC">
        <w:rPr>
          <w:rFonts w:ascii="Segoe UI" w:eastAsia="Segoe UI" w:hAnsi="Segoe UI" w:cs="Segoe UI"/>
          <w:sz w:val="22"/>
          <w:szCs w:val="22"/>
        </w:rPr>
        <w:t>the Narcotic Drugs Act</w:t>
      </w:r>
      <w:r w:rsidRPr="00494EDC">
        <w:rPr>
          <w:rFonts w:ascii="Segoe UI" w:eastAsia="Segoe UI" w:hAnsi="Segoe UI" w:cs="Segoe UI"/>
          <w:sz w:val="22"/>
          <w:szCs w:val="22"/>
        </w:rPr>
        <w:t xml:space="preserve"> to </w:t>
      </w:r>
      <w:r w:rsidR="001742C5" w:rsidRPr="00494EDC">
        <w:rPr>
          <w:rFonts w:ascii="Segoe UI" w:eastAsia="Segoe UI" w:hAnsi="Segoe UI" w:cs="Segoe UI"/>
          <w:sz w:val="22"/>
          <w:szCs w:val="22"/>
        </w:rPr>
        <w:t>the Secretary of the Department of Health</w:t>
      </w:r>
      <w:r w:rsidRPr="00494EDC">
        <w:rPr>
          <w:rFonts w:ascii="Segoe UI" w:eastAsia="Segoe UI" w:hAnsi="Segoe UI" w:cs="Segoe UI"/>
          <w:sz w:val="22"/>
          <w:szCs w:val="22"/>
        </w:rPr>
        <w:t>,</w:t>
      </w:r>
      <w:r w:rsidR="0016389F" w:rsidRPr="00494EDC">
        <w:rPr>
          <w:rFonts w:ascii="Segoe UI" w:eastAsia="Segoe UI" w:hAnsi="Segoe UI" w:cs="Segoe UI"/>
          <w:sz w:val="22"/>
          <w:szCs w:val="22"/>
        </w:rPr>
        <w:t xml:space="preserve"> or their delegate</w:t>
      </w:r>
      <w:r w:rsidR="00430AC7" w:rsidRPr="00494EDC">
        <w:rPr>
          <w:rFonts w:ascii="Segoe UI" w:eastAsia="Segoe UI" w:hAnsi="Segoe UI" w:cs="Segoe UI"/>
          <w:sz w:val="22"/>
          <w:szCs w:val="22"/>
        </w:rPr>
        <w:t xml:space="preserve"> (the delegate)</w:t>
      </w:r>
      <w:r w:rsidRPr="00494EDC">
        <w:rPr>
          <w:rFonts w:ascii="Segoe UI" w:eastAsia="Segoe UI" w:hAnsi="Segoe UI" w:cs="Segoe UI"/>
          <w:sz w:val="22"/>
          <w:szCs w:val="22"/>
        </w:rPr>
        <w:t>,</w:t>
      </w:r>
      <w:r w:rsidR="0016389F" w:rsidRPr="00494EDC">
        <w:rPr>
          <w:rFonts w:ascii="Segoe UI" w:eastAsia="Segoe UI" w:hAnsi="Segoe UI" w:cs="Segoe UI"/>
          <w:sz w:val="22"/>
          <w:szCs w:val="22"/>
        </w:rPr>
        <w:t xml:space="preserve"> where there are no mandatory or particular grounds of refusal, and where it is appropriate to do so in all the circumstances</w:t>
      </w:r>
      <w:r w:rsidR="001742C5" w:rsidRPr="00494EDC">
        <w:rPr>
          <w:rFonts w:ascii="Segoe UI" w:eastAsia="Segoe UI" w:hAnsi="Segoe UI" w:cs="Segoe UI"/>
          <w:sz w:val="22"/>
          <w:szCs w:val="22"/>
        </w:rPr>
        <w:t xml:space="preserve">. </w:t>
      </w:r>
      <w:r w:rsidRPr="00494EDC">
        <w:rPr>
          <w:rFonts w:ascii="Segoe UI" w:eastAsia="Segoe UI" w:hAnsi="Segoe UI" w:cs="Segoe UI"/>
          <w:sz w:val="22"/>
          <w:szCs w:val="22"/>
        </w:rPr>
        <w:t>T</w:t>
      </w:r>
      <w:r w:rsidR="0016389F" w:rsidRPr="00494EDC">
        <w:rPr>
          <w:rFonts w:ascii="Segoe UI" w:eastAsia="Segoe UI" w:hAnsi="Segoe UI" w:cs="Segoe UI"/>
          <w:sz w:val="22"/>
          <w:szCs w:val="22"/>
        </w:rPr>
        <w:t>his means that some licence applications do not result in a licence being granted.</w:t>
      </w:r>
    </w:p>
    <w:p w14:paraId="7B66E4EE" w14:textId="3994CB49" w:rsidR="0016389F" w:rsidRPr="00494EDC" w:rsidRDefault="001742C5" w:rsidP="00775AFB">
      <w:pPr>
        <w:spacing w:after="288" w:line="247" w:lineRule="auto"/>
        <w:ind w:left="-6" w:hanging="11"/>
        <w:rPr>
          <w:rFonts w:ascii="Segoe UI" w:eastAsia="Segoe UI" w:hAnsi="Segoe UI" w:cs="Segoe UI"/>
          <w:sz w:val="22"/>
          <w:szCs w:val="22"/>
        </w:rPr>
      </w:pPr>
      <w:r w:rsidRPr="00494EDC">
        <w:rPr>
          <w:rFonts w:ascii="Segoe UI" w:eastAsia="Segoe UI" w:hAnsi="Segoe UI" w:cs="Segoe UI"/>
          <w:sz w:val="22"/>
          <w:szCs w:val="22"/>
        </w:rPr>
        <w:t xml:space="preserve">The </w:t>
      </w:r>
      <w:r w:rsidR="00DE68E5" w:rsidRPr="00494EDC">
        <w:rPr>
          <w:rFonts w:ascii="Segoe UI" w:eastAsia="Segoe UI" w:hAnsi="Segoe UI" w:cs="Segoe UI"/>
          <w:sz w:val="22"/>
          <w:szCs w:val="22"/>
        </w:rPr>
        <w:t xml:space="preserve">Narcotic Drugs </w:t>
      </w:r>
      <w:r w:rsidRPr="00494EDC">
        <w:rPr>
          <w:rFonts w:ascii="Segoe UI" w:eastAsia="Segoe UI" w:hAnsi="Segoe UI" w:cs="Segoe UI"/>
          <w:sz w:val="22"/>
          <w:szCs w:val="22"/>
        </w:rPr>
        <w:t xml:space="preserve">Act, and the associated Narcotic Drugs Regulation 2016 </w:t>
      </w:r>
      <w:r w:rsidR="00E93399" w:rsidRPr="00494EDC">
        <w:rPr>
          <w:rFonts w:ascii="Segoe UI" w:eastAsia="Segoe UI" w:hAnsi="Segoe UI" w:cs="Segoe UI"/>
          <w:sz w:val="22"/>
          <w:szCs w:val="22"/>
        </w:rPr>
        <w:t xml:space="preserve">(the Regulation) </w:t>
      </w:r>
      <w:r w:rsidRPr="00494EDC">
        <w:rPr>
          <w:rFonts w:ascii="Segoe UI" w:eastAsia="Segoe UI" w:hAnsi="Segoe UI" w:cs="Segoe UI"/>
          <w:sz w:val="22"/>
          <w:szCs w:val="22"/>
        </w:rPr>
        <w:t>contain all the matter</w:t>
      </w:r>
      <w:r w:rsidR="00AD2405" w:rsidRPr="00494EDC">
        <w:rPr>
          <w:rFonts w:ascii="Segoe UI" w:eastAsia="Segoe UI" w:hAnsi="Segoe UI" w:cs="Segoe UI"/>
          <w:sz w:val="22"/>
          <w:szCs w:val="22"/>
        </w:rPr>
        <w:t>s</w:t>
      </w:r>
      <w:r w:rsidRPr="00494EDC">
        <w:rPr>
          <w:rFonts w:ascii="Segoe UI" w:eastAsia="Segoe UI" w:hAnsi="Segoe UI" w:cs="Segoe UI"/>
          <w:sz w:val="22"/>
          <w:szCs w:val="22"/>
        </w:rPr>
        <w:t xml:space="preserve"> that the delegate must consider in deciding whether to grant or refuse to grant a licence following an application.  The application form (available through the online portal) asks for all the information and documents required to help the delegate consider these matters.</w:t>
      </w:r>
    </w:p>
    <w:p w14:paraId="62FF9747" w14:textId="0C8B56DD" w:rsidR="00775AFB" w:rsidRPr="00494EDC" w:rsidRDefault="00775AFB" w:rsidP="00775AFB">
      <w:pPr>
        <w:spacing w:after="288" w:line="247" w:lineRule="auto"/>
        <w:ind w:left="-6" w:hanging="11"/>
        <w:rPr>
          <w:rFonts w:ascii="Segoe UI" w:eastAsia="Segoe UI" w:hAnsi="Segoe UI" w:cs="Segoe UI"/>
          <w:sz w:val="22"/>
          <w:szCs w:val="22"/>
        </w:rPr>
      </w:pPr>
      <w:r w:rsidRPr="00494EDC">
        <w:rPr>
          <w:rFonts w:ascii="Segoe UI" w:hAnsi="Segoe UI" w:cs="Segoe UI"/>
          <w:sz w:val="22"/>
          <w:szCs w:val="22"/>
        </w:rPr>
        <w:t>Lodgement of an application is not approval to c</w:t>
      </w:r>
      <w:r w:rsidR="0016389F" w:rsidRPr="00494EDC">
        <w:rPr>
          <w:rFonts w:ascii="Segoe UI" w:hAnsi="Segoe UI" w:cs="Segoe UI"/>
          <w:sz w:val="22"/>
          <w:szCs w:val="22"/>
        </w:rPr>
        <w:t xml:space="preserve">onduct </w:t>
      </w:r>
      <w:r w:rsidRPr="00494EDC">
        <w:rPr>
          <w:rFonts w:ascii="Segoe UI" w:hAnsi="Segoe UI" w:cs="Segoe UI"/>
          <w:sz w:val="22"/>
          <w:szCs w:val="22"/>
        </w:rPr>
        <w:t xml:space="preserve">activities involving cannabis or cannabis material. </w:t>
      </w:r>
    </w:p>
    <w:p w14:paraId="1ACF98A3" w14:textId="5F6EBD38" w:rsidR="001536F9" w:rsidRPr="00494EDC" w:rsidRDefault="001536F9" w:rsidP="00775AFB">
      <w:pPr>
        <w:spacing w:after="288" w:line="247" w:lineRule="auto"/>
        <w:ind w:left="-6" w:hanging="11"/>
        <w:rPr>
          <w:rFonts w:ascii="Segoe UI" w:eastAsia="Segoe UI" w:hAnsi="Segoe UI" w:cs="Segoe UI"/>
          <w:sz w:val="22"/>
          <w:szCs w:val="22"/>
        </w:rPr>
      </w:pPr>
      <w:r w:rsidRPr="00494EDC">
        <w:rPr>
          <w:rFonts w:ascii="Segoe UI" w:eastAsia="Segoe UI" w:hAnsi="Segoe UI" w:cs="Segoe UI"/>
          <w:sz w:val="22"/>
          <w:szCs w:val="22"/>
        </w:rPr>
        <w:t>Note: The Narcotic Drugs Act</w:t>
      </w:r>
      <w:r w:rsidRPr="00494EDC">
        <w:rPr>
          <w:rFonts w:ascii="Segoe UI" w:eastAsia="Segoe UI" w:hAnsi="Segoe UI" w:cs="Segoe UI"/>
          <w:i/>
          <w:iCs/>
          <w:sz w:val="22"/>
          <w:szCs w:val="22"/>
        </w:rPr>
        <w:t xml:space="preserve"> </w:t>
      </w:r>
      <w:r w:rsidRPr="00494EDC">
        <w:rPr>
          <w:rFonts w:ascii="Segoe UI" w:eastAsia="Segoe UI" w:hAnsi="Segoe UI" w:cs="Segoe UI"/>
          <w:sz w:val="22"/>
          <w:szCs w:val="22"/>
        </w:rPr>
        <w:t xml:space="preserve">authorises </w:t>
      </w:r>
      <w:r w:rsidR="0022535E" w:rsidRPr="00494EDC">
        <w:rPr>
          <w:rFonts w:ascii="Segoe UI" w:eastAsia="Segoe UI" w:hAnsi="Segoe UI" w:cs="Segoe UI"/>
          <w:sz w:val="22"/>
          <w:szCs w:val="22"/>
        </w:rPr>
        <w:t xml:space="preserve">the </w:t>
      </w:r>
      <w:r w:rsidRPr="00494EDC">
        <w:rPr>
          <w:rFonts w:ascii="Segoe UI" w:eastAsia="Segoe UI" w:hAnsi="Segoe UI" w:cs="Segoe UI"/>
          <w:sz w:val="22"/>
          <w:szCs w:val="22"/>
        </w:rPr>
        <w:t xml:space="preserve">delegate to make a range of decisions and take a number of different actions in relation to licences and permits authorised under the </w:t>
      </w:r>
      <w:r w:rsidR="00080DCD" w:rsidRPr="00494EDC">
        <w:rPr>
          <w:rFonts w:ascii="Segoe UI" w:eastAsia="Segoe UI" w:hAnsi="Segoe UI" w:cs="Segoe UI"/>
          <w:sz w:val="22"/>
          <w:szCs w:val="22"/>
        </w:rPr>
        <w:t xml:space="preserve">Narcotic Drugs </w:t>
      </w:r>
      <w:r w:rsidRPr="00494EDC">
        <w:rPr>
          <w:rFonts w:ascii="Segoe UI" w:eastAsia="Segoe UI" w:hAnsi="Segoe UI" w:cs="Segoe UI"/>
          <w:sz w:val="22"/>
          <w:szCs w:val="22"/>
        </w:rPr>
        <w:t xml:space="preserve">Act. In practice, </w:t>
      </w:r>
      <w:r w:rsidR="0022535E" w:rsidRPr="00494EDC">
        <w:rPr>
          <w:rFonts w:ascii="Segoe UI" w:eastAsia="Segoe UI" w:hAnsi="Segoe UI" w:cs="Segoe UI"/>
          <w:sz w:val="22"/>
          <w:szCs w:val="22"/>
        </w:rPr>
        <w:t xml:space="preserve">the delegate works within </w:t>
      </w:r>
      <w:r w:rsidRPr="00494EDC">
        <w:rPr>
          <w:rFonts w:ascii="Segoe UI" w:eastAsia="Segoe UI" w:hAnsi="Segoe UI" w:cs="Segoe UI"/>
          <w:sz w:val="22"/>
          <w:szCs w:val="22"/>
        </w:rPr>
        <w:t xml:space="preserve">the Office of Drug Control (ODC), </w:t>
      </w:r>
      <w:r w:rsidR="0022535E" w:rsidRPr="00494EDC">
        <w:rPr>
          <w:rFonts w:ascii="Segoe UI" w:eastAsia="Segoe UI" w:hAnsi="Segoe UI" w:cs="Segoe UI"/>
          <w:sz w:val="22"/>
          <w:szCs w:val="22"/>
        </w:rPr>
        <w:t>part of the Department of Health</w:t>
      </w:r>
      <w:r w:rsidRPr="00494EDC">
        <w:rPr>
          <w:rFonts w:ascii="Segoe UI" w:eastAsia="Segoe UI" w:hAnsi="Segoe UI" w:cs="Segoe UI"/>
          <w:sz w:val="22"/>
          <w:szCs w:val="22"/>
        </w:rPr>
        <w:t xml:space="preserve">. This document </w:t>
      </w:r>
      <w:r w:rsidR="0022535E" w:rsidRPr="00494EDC">
        <w:rPr>
          <w:rFonts w:ascii="Segoe UI" w:eastAsia="Segoe UI" w:hAnsi="Segoe UI" w:cs="Segoe UI"/>
          <w:sz w:val="22"/>
          <w:szCs w:val="22"/>
        </w:rPr>
        <w:t xml:space="preserve">generally </w:t>
      </w:r>
      <w:r w:rsidRPr="00494EDC">
        <w:rPr>
          <w:rFonts w:ascii="Segoe UI" w:eastAsia="Segoe UI" w:hAnsi="Segoe UI" w:cs="Segoe UI"/>
          <w:sz w:val="22"/>
          <w:szCs w:val="22"/>
        </w:rPr>
        <w:t>refer</w:t>
      </w:r>
      <w:r w:rsidR="0022535E" w:rsidRPr="00494EDC">
        <w:rPr>
          <w:rFonts w:ascii="Segoe UI" w:eastAsia="Segoe UI" w:hAnsi="Segoe UI" w:cs="Segoe UI"/>
          <w:sz w:val="22"/>
          <w:szCs w:val="22"/>
        </w:rPr>
        <w:t>s</w:t>
      </w:r>
      <w:r w:rsidRPr="00494EDC">
        <w:rPr>
          <w:rFonts w:ascii="Segoe UI" w:eastAsia="Segoe UI" w:hAnsi="Segoe UI" w:cs="Segoe UI"/>
          <w:sz w:val="22"/>
          <w:szCs w:val="22"/>
        </w:rPr>
        <w:t xml:space="preserve"> to the O</w:t>
      </w:r>
      <w:r w:rsidR="0022535E" w:rsidRPr="00494EDC">
        <w:rPr>
          <w:rFonts w:ascii="Segoe UI" w:eastAsia="Segoe UI" w:hAnsi="Segoe UI" w:cs="Segoe UI"/>
          <w:sz w:val="22"/>
          <w:szCs w:val="22"/>
        </w:rPr>
        <w:t xml:space="preserve">DC, as the ODC administers the Narcotic Drugs Act,  however, it is a delegate who makes decisions on particular applications and licences.  </w:t>
      </w:r>
    </w:p>
    <w:p w14:paraId="3EFFDE73" w14:textId="1E6E75B5" w:rsidR="00775AFB" w:rsidRPr="00494EDC" w:rsidRDefault="008F22B6" w:rsidP="00775AFB">
      <w:pPr>
        <w:pStyle w:val="Heading2"/>
        <w:rPr>
          <w:rFonts w:ascii="Segoe UI" w:hAnsi="Segoe UI" w:cs="Segoe UI"/>
          <w:sz w:val="22"/>
          <w:szCs w:val="22"/>
        </w:rPr>
      </w:pPr>
      <w:bookmarkStart w:id="2" w:name="_Toc91075043"/>
      <w:r w:rsidRPr="00494EDC">
        <w:rPr>
          <w:rFonts w:ascii="Segoe UI" w:hAnsi="Segoe UI" w:cs="Segoe UI"/>
          <w:sz w:val="22"/>
          <w:szCs w:val="22"/>
        </w:rPr>
        <w:t>P</w:t>
      </w:r>
      <w:r w:rsidR="00775AFB" w:rsidRPr="00494EDC">
        <w:rPr>
          <w:rFonts w:ascii="Segoe UI" w:hAnsi="Segoe UI" w:cs="Segoe UI"/>
          <w:sz w:val="22"/>
          <w:szCs w:val="22"/>
        </w:rPr>
        <w:t>roviding incorrect information</w:t>
      </w:r>
      <w:bookmarkEnd w:id="2"/>
    </w:p>
    <w:p w14:paraId="7905B7F1" w14:textId="7E4DDD93" w:rsidR="00775AFB" w:rsidRPr="00494EDC" w:rsidRDefault="00E93399" w:rsidP="00540915">
      <w:pPr>
        <w:spacing w:before="60" w:after="60" w:line="240" w:lineRule="auto"/>
        <w:ind w:right="499"/>
        <w:rPr>
          <w:rFonts w:ascii="Segoe UI" w:hAnsi="Segoe UI" w:cs="Segoe UI"/>
          <w:sz w:val="22"/>
          <w:szCs w:val="22"/>
        </w:rPr>
      </w:pPr>
      <w:r w:rsidRPr="00494EDC">
        <w:rPr>
          <w:rFonts w:ascii="Segoe UI" w:eastAsia="Segoe UI" w:hAnsi="Segoe UI" w:cs="Segoe UI"/>
          <w:sz w:val="22"/>
          <w:szCs w:val="22"/>
        </w:rPr>
        <w:t xml:space="preserve">All information provided in the application must be truthful and accurate. Legal sanctions apply </w:t>
      </w:r>
      <w:r w:rsidRPr="00494EDC">
        <w:rPr>
          <w:rFonts w:ascii="Segoe UI" w:hAnsi="Segoe UI" w:cs="Segoe UI"/>
          <w:sz w:val="22"/>
          <w:szCs w:val="22"/>
        </w:rPr>
        <w:t xml:space="preserve">under Divisions 136 and 137 of the </w:t>
      </w:r>
      <w:r w:rsidRPr="00494EDC">
        <w:rPr>
          <w:rFonts w:ascii="Segoe UI" w:hAnsi="Segoe UI" w:cs="Segoe UI"/>
          <w:i/>
          <w:sz w:val="22"/>
          <w:szCs w:val="22"/>
        </w:rPr>
        <w:t>Criminal Code Act 1995</w:t>
      </w:r>
      <w:r w:rsidRPr="00494EDC">
        <w:rPr>
          <w:rFonts w:ascii="Segoe UI" w:hAnsi="Segoe UI" w:cs="Segoe UI"/>
          <w:sz w:val="22"/>
          <w:szCs w:val="22"/>
        </w:rPr>
        <w:t xml:space="preserve"> </w:t>
      </w:r>
      <w:r w:rsidR="009739A9" w:rsidRPr="00494EDC">
        <w:rPr>
          <w:rFonts w:ascii="Segoe UI" w:hAnsi="Segoe UI" w:cs="Segoe UI"/>
          <w:sz w:val="22"/>
          <w:szCs w:val="22"/>
        </w:rPr>
        <w:t>(</w:t>
      </w:r>
      <w:proofErr w:type="spellStart"/>
      <w:r w:rsidR="009739A9" w:rsidRPr="00494EDC">
        <w:rPr>
          <w:rFonts w:ascii="Segoe UI" w:hAnsi="Segoe UI" w:cs="Segoe UI"/>
          <w:sz w:val="22"/>
          <w:szCs w:val="22"/>
        </w:rPr>
        <w:t>Cth</w:t>
      </w:r>
      <w:proofErr w:type="spellEnd"/>
      <w:r w:rsidR="009739A9" w:rsidRPr="00494EDC">
        <w:rPr>
          <w:rFonts w:ascii="Segoe UI" w:hAnsi="Segoe UI" w:cs="Segoe UI"/>
          <w:sz w:val="22"/>
          <w:szCs w:val="22"/>
        </w:rPr>
        <w:t xml:space="preserve">) </w:t>
      </w:r>
      <w:r w:rsidRPr="00494EDC">
        <w:rPr>
          <w:rFonts w:ascii="Segoe UI" w:eastAsia="Segoe UI" w:hAnsi="Segoe UI" w:cs="Segoe UI"/>
          <w:sz w:val="22"/>
          <w:szCs w:val="22"/>
        </w:rPr>
        <w:t>to any applicant knowingly providing incorrect information or withholding information that may be relevant to the decision. The ODC verifies information in an application with state and territory authorities, including law enforcement agencies.</w:t>
      </w:r>
      <w:r w:rsidR="00926928" w:rsidRPr="00494EDC">
        <w:rPr>
          <w:rFonts w:ascii="Segoe UI" w:hAnsi="Segoe UI" w:cs="Segoe UI"/>
          <w:sz w:val="22"/>
          <w:szCs w:val="22"/>
        </w:rPr>
        <w:br/>
      </w:r>
    </w:p>
    <w:p w14:paraId="6B6E9468" w14:textId="481268F1" w:rsidR="00775AFB" w:rsidRPr="00494EDC" w:rsidRDefault="00080DCD" w:rsidP="00540915">
      <w:pPr>
        <w:spacing w:before="60" w:after="100" w:line="240" w:lineRule="auto"/>
        <w:ind w:right="499"/>
        <w:rPr>
          <w:rFonts w:ascii="Segoe UI" w:hAnsi="Segoe UI" w:cs="Segoe UI"/>
          <w:sz w:val="22"/>
          <w:szCs w:val="22"/>
        </w:rPr>
      </w:pPr>
      <w:r w:rsidRPr="00494EDC">
        <w:rPr>
          <w:rFonts w:ascii="Segoe UI" w:hAnsi="Segoe UI" w:cs="Segoe UI"/>
          <w:sz w:val="22"/>
          <w:szCs w:val="22"/>
        </w:rPr>
        <w:t>The delegate</w:t>
      </w:r>
      <w:r w:rsidR="00775AFB" w:rsidRPr="00494EDC">
        <w:rPr>
          <w:rFonts w:ascii="Segoe UI" w:hAnsi="Segoe UI" w:cs="Segoe UI"/>
          <w:sz w:val="22"/>
          <w:szCs w:val="22"/>
        </w:rPr>
        <w:t xml:space="preserve"> must refuse to grant a licence where they are satisfied on reasonable grounds that the application:</w:t>
      </w:r>
    </w:p>
    <w:p w14:paraId="59CB9996" w14:textId="77777777" w:rsidR="00540915" w:rsidRPr="00494EDC" w:rsidRDefault="00775AFB" w:rsidP="00540915">
      <w:pPr>
        <w:pStyle w:val="ListBullet"/>
        <w:tabs>
          <w:tab w:val="clear" w:pos="360"/>
        </w:tabs>
        <w:spacing w:line="240" w:lineRule="auto"/>
        <w:ind w:left="824" w:hanging="361"/>
        <w:rPr>
          <w:rFonts w:ascii="Segoe UI" w:hAnsi="Segoe UI" w:cs="Segoe UI"/>
          <w:sz w:val="22"/>
          <w:szCs w:val="22"/>
        </w:rPr>
      </w:pPr>
      <w:r w:rsidRPr="00494EDC">
        <w:rPr>
          <w:rFonts w:ascii="Segoe UI" w:hAnsi="Segoe UI" w:cs="Segoe UI"/>
          <w:sz w:val="22"/>
          <w:szCs w:val="22"/>
        </w:rPr>
        <w:t>contains information, or information has been given in relation to the application that is false or misleading in a material particular, or</w:t>
      </w:r>
    </w:p>
    <w:p w14:paraId="07B2BBE0" w14:textId="1C21DA97" w:rsidR="0016389F" w:rsidRPr="00494EDC" w:rsidRDefault="00775AFB" w:rsidP="00540915">
      <w:pPr>
        <w:pStyle w:val="ListBullet"/>
        <w:tabs>
          <w:tab w:val="clear" w:pos="360"/>
        </w:tabs>
        <w:spacing w:line="240" w:lineRule="auto"/>
        <w:ind w:left="824" w:hanging="361"/>
        <w:rPr>
          <w:rFonts w:ascii="Segoe UI" w:hAnsi="Segoe UI" w:cs="Segoe UI"/>
          <w:sz w:val="22"/>
          <w:szCs w:val="22"/>
        </w:rPr>
      </w:pPr>
      <w:r w:rsidRPr="00494EDC">
        <w:rPr>
          <w:rFonts w:ascii="Segoe UI" w:hAnsi="Segoe UI" w:cs="Segoe UI"/>
          <w:sz w:val="22"/>
          <w:szCs w:val="22"/>
        </w:rPr>
        <w:t>omits matters or things without which the application is misleading in a material respect. It is also grounds for revocation if the permit was obtained or varied on the basis of information described above.</w:t>
      </w:r>
      <w:r w:rsidR="0016389F" w:rsidRPr="00494EDC">
        <w:rPr>
          <w:rFonts w:ascii="Segoe UI" w:hAnsi="Segoe UI" w:cs="Segoe UI"/>
          <w:sz w:val="22"/>
          <w:szCs w:val="22"/>
        </w:rPr>
        <w:br w:type="page"/>
      </w:r>
    </w:p>
    <w:p w14:paraId="6C57C1FF" w14:textId="7F4CE297" w:rsidR="005E1289" w:rsidRPr="00494EDC" w:rsidRDefault="00042244" w:rsidP="00935DA2">
      <w:pPr>
        <w:pStyle w:val="Heading1"/>
        <w:jc w:val="both"/>
        <w:rPr>
          <w:rFonts w:ascii="Segoe UI" w:hAnsi="Segoe UI" w:cs="Segoe UI"/>
        </w:rPr>
      </w:pPr>
      <w:bookmarkStart w:id="3" w:name="_Toc91075044"/>
      <w:r w:rsidRPr="00494EDC">
        <w:rPr>
          <w:rFonts w:ascii="Segoe UI" w:hAnsi="Segoe UI" w:cs="Segoe UI"/>
        </w:rPr>
        <w:lastRenderedPageBreak/>
        <w:t>Completing the online application form</w:t>
      </w:r>
      <w:bookmarkEnd w:id="3"/>
    </w:p>
    <w:p w14:paraId="530DCFB3" w14:textId="68A4CB28" w:rsidR="00042244" w:rsidRPr="00494EDC" w:rsidRDefault="00042244" w:rsidP="0016389F">
      <w:pPr>
        <w:spacing w:after="173"/>
        <w:ind w:left="-5" w:right="283" w:hanging="10"/>
        <w:rPr>
          <w:rFonts w:ascii="Segoe UI" w:eastAsia="Segoe UI" w:hAnsi="Segoe UI" w:cs="Segoe UI"/>
          <w:sz w:val="22"/>
          <w:szCs w:val="22"/>
        </w:rPr>
      </w:pPr>
      <w:bookmarkStart w:id="4" w:name="_Toc67576161"/>
      <w:r w:rsidRPr="00494EDC">
        <w:rPr>
          <w:rFonts w:ascii="Segoe UI" w:eastAsia="Segoe UI" w:hAnsi="Segoe UI" w:cs="Segoe UI"/>
          <w:sz w:val="22"/>
          <w:szCs w:val="22"/>
        </w:rPr>
        <w:t xml:space="preserve">Applicants are able to apply for a licence to cultivate, produce, </w:t>
      </w:r>
      <w:r w:rsidR="00540915" w:rsidRPr="00494EDC">
        <w:rPr>
          <w:rFonts w:ascii="Segoe UI" w:eastAsia="Segoe UI" w:hAnsi="Segoe UI" w:cs="Segoe UI"/>
          <w:sz w:val="22"/>
          <w:szCs w:val="22"/>
        </w:rPr>
        <w:t>and/</w:t>
      </w:r>
      <w:r w:rsidRPr="00494EDC">
        <w:rPr>
          <w:rFonts w:ascii="Segoe UI" w:eastAsia="Segoe UI" w:hAnsi="Segoe UI" w:cs="Segoe UI"/>
          <w:sz w:val="22"/>
          <w:szCs w:val="22"/>
        </w:rPr>
        <w:t xml:space="preserve">or manufacture cannabis for medicinal </w:t>
      </w:r>
      <w:r w:rsidR="0016389F" w:rsidRPr="00494EDC">
        <w:rPr>
          <w:rFonts w:ascii="Segoe UI" w:eastAsia="Segoe UI" w:hAnsi="Segoe UI" w:cs="Segoe UI"/>
          <w:sz w:val="22"/>
          <w:szCs w:val="22"/>
        </w:rPr>
        <w:t xml:space="preserve"> or scientific </w:t>
      </w:r>
      <w:r w:rsidRPr="00494EDC">
        <w:rPr>
          <w:rFonts w:ascii="Segoe UI" w:eastAsia="Segoe UI" w:hAnsi="Segoe UI" w:cs="Segoe UI"/>
          <w:sz w:val="22"/>
          <w:szCs w:val="22"/>
        </w:rPr>
        <w:t xml:space="preserve">purposes through the online application available on the ODC website </w:t>
      </w:r>
      <w:hyperlink r:id="rId21">
        <w:r w:rsidRPr="00494EDC">
          <w:rPr>
            <w:rFonts w:ascii="Segoe UI" w:eastAsia="Segoe UI" w:hAnsi="Segoe UI" w:cs="Segoe UI"/>
            <w:color w:val="0000FF"/>
            <w:sz w:val="22"/>
            <w:szCs w:val="22"/>
            <w:u w:val="single" w:color="0000FF"/>
          </w:rPr>
          <w:t>https://www.odc.gov.au/licence-and-permit-application-forms-0</w:t>
        </w:r>
      </w:hyperlink>
      <w:hyperlink r:id="rId22">
        <w:r w:rsidRPr="00494EDC">
          <w:rPr>
            <w:rFonts w:ascii="Segoe UI" w:eastAsia="Segoe UI" w:hAnsi="Segoe UI" w:cs="Segoe UI"/>
            <w:sz w:val="22"/>
            <w:szCs w:val="22"/>
          </w:rPr>
          <w:t>.</w:t>
        </w:r>
      </w:hyperlink>
      <w:r w:rsidRPr="00494EDC">
        <w:rPr>
          <w:rFonts w:ascii="Segoe UI" w:eastAsia="Segoe UI" w:hAnsi="Segoe UI" w:cs="Segoe UI"/>
          <w:sz w:val="22"/>
          <w:szCs w:val="22"/>
        </w:rPr>
        <w:t xml:space="preserve"> </w:t>
      </w:r>
    </w:p>
    <w:p w14:paraId="1512B51F" w14:textId="1B8FB583" w:rsidR="00261A96" w:rsidRPr="00494EDC" w:rsidRDefault="00261A96" w:rsidP="0016389F">
      <w:pPr>
        <w:spacing w:after="173"/>
        <w:ind w:left="-5" w:right="283" w:hanging="10"/>
        <w:rPr>
          <w:rFonts w:ascii="Segoe UI" w:hAnsi="Segoe UI" w:cs="Segoe UI"/>
          <w:sz w:val="22"/>
          <w:szCs w:val="22"/>
        </w:rPr>
      </w:pPr>
      <w:r w:rsidRPr="00494EDC">
        <w:rPr>
          <w:rFonts w:ascii="Segoe UI" w:eastAsia="Segoe UI" w:hAnsi="Segoe UI" w:cs="Segoe UI"/>
          <w:sz w:val="22"/>
          <w:szCs w:val="22"/>
        </w:rPr>
        <w:t xml:space="preserve">Some questions in the application allow for a text response </w:t>
      </w:r>
      <w:r w:rsidR="00D630F4" w:rsidRPr="00494EDC">
        <w:rPr>
          <w:rFonts w:ascii="Segoe UI" w:eastAsia="Segoe UI" w:hAnsi="Segoe UI" w:cs="Segoe UI"/>
          <w:sz w:val="22"/>
          <w:szCs w:val="22"/>
        </w:rPr>
        <w:t>to</w:t>
      </w:r>
      <w:r w:rsidRPr="00494EDC">
        <w:rPr>
          <w:rFonts w:ascii="Segoe UI" w:eastAsia="Segoe UI" w:hAnsi="Segoe UI" w:cs="Segoe UI"/>
          <w:sz w:val="22"/>
          <w:szCs w:val="22"/>
        </w:rPr>
        <w:t xml:space="preserve"> answer </w:t>
      </w:r>
      <w:r w:rsidR="00D630F4" w:rsidRPr="00494EDC">
        <w:rPr>
          <w:rFonts w:ascii="Segoe UI" w:eastAsia="Segoe UI" w:hAnsi="Segoe UI" w:cs="Segoe UI"/>
          <w:sz w:val="22"/>
          <w:szCs w:val="22"/>
        </w:rPr>
        <w:t>the</w:t>
      </w:r>
      <w:r w:rsidRPr="00494EDC">
        <w:rPr>
          <w:rFonts w:ascii="Segoe UI" w:eastAsia="Segoe UI" w:hAnsi="Segoe UI" w:cs="Segoe UI"/>
          <w:sz w:val="22"/>
          <w:szCs w:val="22"/>
        </w:rPr>
        <w:t xml:space="preserve"> question.  At present, a maximum word count has not been set for these questions, however the ODC recommends answering the question in the least number of words possible while still conveying the applicant’s response. Generalised responses may slow assessment and decision</w:t>
      </w:r>
      <w:r w:rsidR="00247EF7" w:rsidRPr="00494EDC">
        <w:rPr>
          <w:rFonts w:ascii="Segoe UI" w:eastAsia="Segoe UI" w:hAnsi="Segoe UI" w:cs="Segoe UI"/>
          <w:sz w:val="22"/>
          <w:szCs w:val="22"/>
        </w:rPr>
        <w:t>-</w:t>
      </w:r>
      <w:r w:rsidRPr="00494EDC">
        <w:rPr>
          <w:rFonts w:ascii="Segoe UI" w:eastAsia="Segoe UI" w:hAnsi="Segoe UI" w:cs="Segoe UI"/>
          <w:sz w:val="22"/>
          <w:szCs w:val="22"/>
        </w:rPr>
        <w:t xml:space="preserve">making times.  </w:t>
      </w:r>
    </w:p>
    <w:p w14:paraId="08927770" w14:textId="5F0DD8BD" w:rsidR="00FD4191" w:rsidRPr="00494EDC" w:rsidRDefault="00042244" w:rsidP="00FD4191">
      <w:pPr>
        <w:pStyle w:val="Heading2"/>
        <w:jc w:val="both"/>
        <w:rPr>
          <w:rFonts w:ascii="Segoe UI" w:hAnsi="Segoe UI" w:cs="Segoe UI"/>
          <w:sz w:val="22"/>
          <w:szCs w:val="22"/>
        </w:rPr>
      </w:pPr>
      <w:bookmarkStart w:id="5" w:name="_Toc91075045"/>
      <w:bookmarkEnd w:id="4"/>
      <w:r w:rsidRPr="00494EDC">
        <w:rPr>
          <w:rFonts w:ascii="Segoe UI" w:hAnsi="Segoe UI" w:cs="Segoe UI"/>
          <w:sz w:val="22"/>
          <w:szCs w:val="22"/>
        </w:rPr>
        <w:t>Prerequisite Questions</w:t>
      </w:r>
      <w:bookmarkEnd w:id="5"/>
    </w:p>
    <w:p w14:paraId="1969435D" w14:textId="21F35CCD" w:rsidR="00042244" w:rsidRPr="00494EDC" w:rsidRDefault="00042244" w:rsidP="00042244">
      <w:pPr>
        <w:rPr>
          <w:rFonts w:ascii="Segoe UI" w:hAnsi="Segoe UI" w:cs="Segoe UI"/>
          <w:sz w:val="22"/>
          <w:szCs w:val="22"/>
        </w:rPr>
      </w:pPr>
      <w:r w:rsidRPr="00494EDC">
        <w:rPr>
          <w:rFonts w:ascii="Segoe UI" w:hAnsi="Segoe UI" w:cs="Segoe UI"/>
          <w:sz w:val="22"/>
          <w:szCs w:val="22"/>
        </w:rPr>
        <w:t xml:space="preserve">Before an applicant starts completing the online application form, a list of prerequisite questions will be asked. These questions do not form part of the application and will not be provided to the </w:t>
      </w:r>
      <w:r w:rsidR="00A04F72" w:rsidRPr="00494EDC">
        <w:rPr>
          <w:rFonts w:ascii="Segoe UI" w:hAnsi="Segoe UI" w:cs="Segoe UI"/>
          <w:sz w:val="22"/>
          <w:szCs w:val="22"/>
        </w:rPr>
        <w:t>ODC</w:t>
      </w:r>
      <w:r w:rsidRPr="00494EDC">
        <w:rPr>
          <w:rFonts w:ascii="Segoe UI" w:hAnsi="Segoe UI" w:cs="Segoe UI"/>
          <w:sz w:val="22"/>
          <w:szCs w:val="22"/>
        </w:rPr>
        <w:t xml:space="preserve">. The purpose of the questions is to </w:t>
      </w:r>
      <w:r w:rsidR="00926928" w:rsidRPr="00494EDC">
        <w:rPr>
          <w:rFonts w:ascii="Segoe UI" w:hAnsi="Segoe UI" w:cs="Segoe UI"/>
          <w:sz w:val="22"/>
          <w:szCs w:val="22"/>
        </w:rPr>
        <w:t>help potential applicants understand whether they should proceed with a licence application</w:t>
      </w:r>
      <w:r w:rsidR="00080DCD" w:rsidRPr="00494EDC">
        <w:rPr>
          <w:rFonts w:ascii="Segoe UI" w:hAnsi="Segoe UI" w:cs="Segoe UI"/>
          <w:sz w:val="22"/>
          <w:szCs w:val="22"/>
        </w:rPr>
        <w:t>, noting that the application fee is non-refundable, regardless of whether a licence is granted or refused.</w:t>
      </w:r>
    </w:p>
    <w:p w14:paraId="419BAD51" w14:textId="0A84A451" w:rsidR="007A465E" w:rsidRPr="00494EDC" w:rsidRDefault="00042244" w:rsidP="00232EB4">
      <w:pPr>
        <w:pStyle w:val="Heading1"/>
        <w:jc w:val="both"/>
        <w:rPr>
          <w:rFonts w:ascii="Segoe UI" w:hAnsi="Segoe UI" w:cs="Segoe UI"/>
        </w:rPr>
      </w:pPr>
      <w:bookmarkStart w:id="6" w:name="_Toc91075046"/>
      <w:r w:rsidRPr="00494EDC">
        <w:rPr>
          <w:rFonts w:ascii="Segoe UI" w:hAnsi="Segoe UI" w:cs="Segoe UI"/>
        </w:rPr>
        <w:t xml:space="preserve">The </w:t>
      </w:r>
      <w:r w:rsidR="008F22B6" w:rsidRPr="00494EDC">
        <w:rPr>
          <w:rFonts w:ascii="Segoe UI" w:hAnsi="Segoe UI" w:cs="Segoe UI"/>
        </w:rPr>
        <w:t>A</w:t>
      </w:r>
      <w:r w:rsidRPr="00494EDC">
        <w:rPr>
          <w:rFonts w:ascii="Segoe UI" w:hAnsi="Segoe UI" w:cs="Segoe UI"/>
        </w:rPr>
        <w:t>pplicant</w:t>
      </w:r>
      <w:bookmarkEnd w:id="6"/>
    </w:p>
    <w:p w14:paraId="2388EE72" w14:textId="22FA3FB4" w:rsidR="0023156D" w:rsidRPr="00494EDC" w:rsidRDefault="004655E6" w:rsidP="00042244">
      <w:pPr>
        <w:rPr>
          <w:rFonts w:ascii="Segoe UI" w:hAnsi="Segoe UI" w:cs="Segoe UI"/>
          <w:sz w:val="22"/>
          <w:szCs w:val="22"/>
        </w:rPr>
      </w:pPr>
      <w:r w:rsidRPr="00494EDC">
        <w:rPr>
          <w:rFonts w:ascii="Segoe UI" w:hAnsi="Segoe UI" w:cs="Segoe UI"/>
          <w:sz w:val="22"/>
          <w:szCs w:val="22"/>
        </w:rPr>
        <w:t xml:space="preserve">The </w:t>
      </w:r>
      <w:r w:rsidR="00D43321" w:rsidRPr="00494EDC">
        <w:rPr>
          <w:rFonts w:ascii="Segoe UI" w:hAnsi="Segoe UI" w:cs="Segoe UI"/>
          <w:sz w:val="22"/>
          <w:szCs w:val="22"/>
        </w:rPr>
        <w:t>proposed licence holder</w:t>
      </w:r>
      <w:r w:rsidR="00080DCD" w:rsidRPr="00494EDC">
        <w:rPr>
          <w:rFonts w:ascii="Segoe UI" w:hAnsi="Segoe UI" w:cs="Segoe UI"/>
          <w:sz w:val="22"/>
          <w:szCs w:val="22"/>
        </w:rPr>
        <w:t xml:space="preserve"> (the applicant)</w:t>
      </w:r>
      <w:r w:rsidRPr="00494EDC">
        <w:rPr>
          <w:rFonts w:ascii="Segoe UI" w:hAnsi="Segoe UI" w:cs="Segoe UI"/>
          <w:sz w:val="22"/>
          <w:szCs w:val="22"/>
        </w:rPr>
        <w:t xml:space="preserve"> will be legally responsible for any activities conducted under the licence, if granted. </w:t>
      </w:r>
      <w:r w:rsidR="00042244" w:rsidRPr="00494EDC">
        <w:rPr>
          <w:rFonts w:ascii="Segoe UI" w:hAnsi="Segoe UI" w:cs="Segoe UI"/>
          <w:sz w:val="22"/>
          <w:szCs w:val="22"/>
        </w:rPr>
        <w:t xml:space="preserve">The applicant for a medicinal cannabis licence must </w:t>
      </w:r>
      <w:r w:rsidR="00B2410C" w:rsidRPr="00494EDC">
        <w:rPr>
          <w:rFonts w:ascii="Segoe UI" w:hAnsi="Segoe UI" w:cs="Segoe UI"/>
          <w:sz w:val="22"/>
          <w:szCs w:val="22"/>
        </w:rPr>
        <w:t xml:space="preserve">therefore </w:t>
      </w:r>
      <w:r w:rsidR="00042244" w:rsidRPr="00494EDC">
        <w:rPr>
          <w:rFonts w:ascii="Segoe UI" w:hAnsi="Segoe UI" w:cs="Segoe UI"/>
          <w:sz w:val="22"/>
          <w:szCs w:val="22"/>
        </w:rPr>
        <w:t>be the person</w:t>
      </w:r>
      <w:r w:rsidRPr="00494EDC">
        <w:rPr>
          <w:rFonts w:ascii="Segoe UI" w:hAnsi="Segoe UI" w:cs="Segoe UI"/>
          <w:sz w:val="22"/>
          <w:szCs w:val="22"/>
        </w:rPr>
        <w:t>/</w:t>
      </w:r>
      <w:r w:rsidR="00080DCD" w:rsidRPr="00494EDC">
        <w:rPr>
          <w:rFonts w:ascii="Segoe UI" w:hAnsi="Segoe UI" w:cs="Segoe UI"/>
          <w:sz w:val="22"/>
          <w:szCs w:val="22"/>
        </w:rPr>
        <w:t>entity</w:t>
      </w:r>
      <w:r w:rsidR="00042244" w:rsidRPr="00494EDC">
        <w:rPr>
          <w:rFonts w:ascii="Segoe UI" w:hAnsi="Segoe UI" w:cs="Segoe UI"/>
          <w:sz w:val="22"/>
          <w:szCs w:val="22"/>
        </w:rPr>
        <w:t xml:space="preserve"> who intends to hold the licence, and conduct authorised activities under the licence</w:t>
      </w:r>
      <w:r w:rsidR="0023156D" w:rsidRPr="00494EDC">
        <w:rPr>
          <w:rFonts w:ascii="Segoe UI" w:hAnsi="Segoe UI" w:cs="Segoe UI"/>
          <w:sz w:val="22"/>
          <w:szCs w:val="22"/>
        </w:rPr>
        <w:t xml:space="preserve">. </w:t>
      </w:r>
    </w:p>
    <w:p w14:paraId="5E7EC43F" w14:textId="06D0842D" w:rsidR="0023156D" w:rsidRPr="00494EDC" w:rsidRDefault="00042244" w:rsidP="00042244">
      <w:pPr>
        <w:rPr>
          <w:rFonts w:ascii="Segoe UI" w:hAnsi="Segoe UI" w:cs="Segoe UI"/>
          <w:sz w:val="22"/>
          <w:szCs w:val="22"/>
        </w:rPr>
      </w:pPr>
      <w:r w:rsidRPr="00494EDC">
        <w:rPr>
          <w:rFonts w:ascii="Segoe UI" w:hAnsi="Segoe UI" w:cs="Segoe UI"/>
          <w:sz w:val="22"/>
          <w:szCs w:val="22"/>
        </w:rPr>
        <w:t xml:space="preserve">The applicant may be a body corporate (a company with </w:t>
      </w:r>
      <w:r w:rsidR="00926928" w:rsidRPr="00494EDC">
        <w:rPr>
          <w:rFonts w:ascii="Segoe UI" w:hAnsi="Segoe UI" w:cs="Segoe UI"/>
          <w:sz w:val="22"/>
          <w:szCs w:val="22"/>
        </w:rPr>
        <w:t>Ltd</w:t>
      </w:r>
      <w:r w:rsidRPr="00494EDC">
        <w:rPr>
          <w:rFonts w:ascii="Segoe UI" w:hAnsi="Segoe UI" w:cs="Segoe UI"/>
          <w:sz w:val="22"/>
          <w:szCs w:val="22"/>
        </w:rPr>
        <w:t xml:space="preserve"> in its title),</w:t>
      </w:r>
      <w:r w:rsidR="00926928" w:rsidRPr="00494EDC">
        <w:rPr>
          <w:rFonts w:ascii="Segoe UI" w:hAnsi="Segoe UI" w:cs="Segoe UI"/>
          <w:sz w:val="22"/>
          <w:szCs w:val="22"/>
        </w:rPr>
        <w:t xml:space="preserve"> natural person (an individual), </w:t>
      </w:r>
      <w:r w:rsidRPr="00494EDC">
        <w:rPr>
          <w:rFonts w:ascii="Segoe UI" w:hAnsi="Segoe UI" w:cs="Segoe UI"/>
          <w:sz w:val="22"/>
          <w:szCs w:val="22"/>
        </w:rPr>
        <w:t>or a</w:t>
      </w:r>
      <w:r w:rsidR="00926928" w:rsidRPr="00494EDC">
        <w:rPr>
          <w:rFonts w:ascii="Segoe UI" w:hAnsi="Segoe UI" w:cs="Segoe UI"/>
          <w:sz w:val="22"/>
          <w:szCs w:val="22"/>
        </w:rPr>
        <w:t xml:space="preserve">n agency of the Commonwealth, </w:t>
      </w:r>
      <w:r w:rsidR="0017147B" w:rsidRPr="00494EDC">
        <w:rPr>
          <w:rFonts w:ascii="Segoe UI" w:hAnsi="Segoe UI" w:cs="Segoe UI"/>
          <w:sz w:val="22"/>
          <w:szCs w:val="22"/>
        </w:rPr>
        <w:t xml:space="preserve">or of a </w:t>
      </w:r>
      <w:r w:rsidR="00926928" w:rsidRPr="00494EDC">
        <w:rPr>
          <w:rFonts w:ascii="Segoe UI" w:hAnsi="Segoe UI" w:cs="Segoe UI"/>
          <w:sz w:val="22"/>
          <w:szCs w:val="22"/>
        </w:rPr>
        <w:t>State or Territory,</w:t>
      </w:r>
      <w:r w:rsidRPr="00494EDC">
        <w:rPr>
          <w:rFonts w:ascii="Segoe UI" w:hAnsi="Segoe UI" w:cs="Segoe UI"/>
          <w:sz w:val="22"/>
          <w:szCs w:val="22"/>
        </w:rPr>
        <w:t xml:space="preserve"> but cannot be a trust or a partnership. </w:t>
      </w:r>
      <w:r w:rsidR="0023156D" w:rsidRPr="00494EDC">
        <w:rPr>
          <w:rFonts w:ascii="Segoe UI" w:hAnsi="Segoe UI" w:cs="Segoe UI"/>
          <w:sz w:val="22"/>
          <w:szCs w:val="22"/>
        </w:rPr>
        <w:t xml:space="preserve">All information in this section refers to the applicant. </w:t>
      </w:r>
    </w:p>
    <w:p w14:paraId="54C9A85F" w14:textId="46123112" w:rsidR="00042244" w:rsidRPr="00494EDC" w:rsidRDefault="0023156D" w:rsidP="00042244">
      <w:pPr>
        <w:rPr>
          <w:rFonts w:ascii="Segoe UI" w:hAnsi="Segoe UI" w:cs="Segoe UI"/>
          <w:sz w:val="22"/>
          <w:szCs w:val="22"/>
        </w:rPr>
      </w:pPr>
      <w:r w:rsidRPr="00494EDC">
        <w:rPr>
          <w:rFonts w:ascii="Segoe UI" w:hAnsi="Segoe UI" w:cs="Segoe UI"/>
          <w:sz w:val="22"/>
          <w:szCs w:val="22"/>
        </w:rPr>
        <w:t xml:space="preserve">Irrespective of the person(s) completing the </w:t>
      </w:r>
      <w:r w:rsidR="00B2410C" w:rsidRPr="00494EDC">
        <w:rPr>
          <w:rFonts w:ascii="Segoe UI" w:hAnsi="Segoe UI" w:cs="Segoe UI"/>
          <w:sz w:val="22"/>
          <w:szCs w:val="22"/>
        </w:rPr>
        <w:t xml:space="preserve">application </w:t>
      </w:r>
      <w:r w:rsidRPr="00494EDC">
        <w:rPr>
          <w:rFonts w:ascii="Segoe UI" w:hAnsi="Segoe UI" w:cs="Segoe UI"/>
          <w:sz w:val="22"/>
          <w:szCs w:val="22"/>
        </w:rPr>
        <w:t>form, the applicant is accountable for the accuracy of the information entered and submitted</w:t>
      </w:r>
      <w:r w:rsidR="00B2410C" w:rsidRPr="00494EDC">
        <w:rPr>
          <w:rFonts w:ascii="Segoe UI" w:hAnsi="Segoe UI" w:cs="Segoe UI"/>
          <w:sz w:val="22"/>
          <w:szCs w:val="22"/>
        </w:rPr>
        <w:t xml:space="preserve"> as part of the application, including any supporting documents</w:t>
      </w:r>
      <w:r w:rsidRPr="00494EDC">
        <w:rPr>
          <w:rFonts w:ascii="Segoe UI" w:hAnsi="Segoe UI" w:cs="Segoe UI"/>
          <w:sz w:val="22"/>
          <w:szCs w:val="22"/>
        </w:rPr>
        <w:t>.</w:t>
      </w:r>
    </w:p>
    <w:p w14:paraId="78B017CC" w14:textId="68B40E3C" w:rsidR="0021197A" w:rsidRPr="00494EDC" w:rsidRDefault="0021197A" w:rsidP="0021197A">
      <w:pPr>
        <w:pStyle w:val="Heading2"/>
        <w:jc w:val="both"/>
        <w:rPr>
          <w:rFonts w:ascii="Segoe UI" w:hAnsi="Segoe UI" w:cs="Segoe UI"/>
          <w:sz w:val="22"/>
          <w:szCs w:val="22"/>
        </w:rPr>
      </w:pPr>
      <w:bookmarkStart w:id="7" w:name="_Toc91075047"/>
      <w:r w:rsidRPr="00494EDC">
        <w:rPr>
          <w:rFonts w:ascii="Segoe UI" w:hAnsi="Segoe UI" w:cs="Segoe UI"/>
          <w:sz w:val="22"/>
          <w:szCs w:val="22"/>
        </w:rPr>
        <w:t>Proposed licence holder</w:t>
      </w:r>
      <w:bookmarkEnd w:id="7"/>
    </w:p>
    <w:p w14:paraId="5E5ACE53" w14:textId="0850D99A" w:rsidR="0081070F" w:rsidRPr="00494EDC" w:rsidRDefault="00926928" w:rsidP="004A20D4">
      <w:pPr>
        <w:rPr>
          <w:rFonts w:ascii="Segoe UI" w:hAnsi="Segoe UI" w:cs="Segoe UI"/>
          <w:sz w:val="22"/>
          <w:szCs w:val="22"/>
        </w:rPr>
      </w:pPr>
      <w:r w:rsidRPr="00494EDC">
        <w:rPr>
          <w:rFonts w:ascii="Segoe UI" w:hAnsi="Segoe UI" w:cs="Segoe UI"/>
          <w:sz w:val="22"/>
          <w:szCs w:val="22"/>
        </w:rPr>
        <w:t>In this section of the</w:t>
      </w:r>
      <w:r w:rsidR="00080DCD" w:rsidRPr="00494EDC">
        <w:rPr>
          <w:rFonts w:ascii="Segoe UI" w:hAnsi="Segoe UI" w:cs="Segoe UI"/>
          <w:sz w:val="22"/>
          <w:szCs w:val="22"/>
        </w:rPr>
        <w:t xml:space="preserve"> online application</w:t>
      </w:r>
      <w:r w:rsidRPr="00494EDC">
        <w:rPr>
          <w:rFonts w:ascii="Segoe UI" w:hAnsi="Segoe UI" w:cs="Segoe UI"/>
          <w:sz w:val="22"/>
          <w:szCs w:val="22"/>
        </w:rPr>
        <w:t xml:space="preserve"> form, identify whether the applicant is a body corporate, </w:t>
      </w:r>
      <w:r w:rsidR="00B2410C" w:rsidRPr="00494EDC">
        <w:rPr>
          <w:rFonts w:ascii="Segoe UI" w:hAnsi="Segoe UI" w:cs="Segoe UI"/>
          <w:sz w:val="22"/>
          <w:szCs w:val="22"/>
        </w:rPr>
        <w:t xml:space="preserve">an </w:t>
      </w:r>
      <w:r w:rsidRPr="00494EDC">
        <w:rPr>
          <w:rFonts w:ascii="Segoe UI" w:hAnsi="Segoe UI" w:cs="Segoe UI"/>
          <w:sz w:val="22"/>
          <w:szCs w:val="22"/>
        </w:rPr>
        <w:t>individual</w:t>
      </w:r>
      <w:r w:rsidR="00B2410C" w:rsidRPr="00494EDC">
        <w:rPr>
          <w:rFonts w:ascii="Segoe UI" w:hAnsi="Segoe UI" w:cs="Segoe UI"/>
          <w:sz w:val="22"/>
          <w:szCs w:val="22"/>
        </w:rPr>
        <w:t>,</w:t>
      </w:r>
      <w:r w:rsidRPr="00494EDC">
        <w:rPr>
          <w:rFonts w:ascii="Segoe UI" w:hAnsi="Segoe UI" w:cs="Segoe UI"/>
          <w:sz w:val="22"/>
          <w:szCs w:val="22"/>
        </w:rPr>
        <w:t xml:space="preserve"> or </w:t>
      </w:r>
      <w:r w:rsidR="00B2410C" w:rsidRPr="00494EDC">
        <w:rPr>
          <w:rFonts w:ascii="Segoe UI" w:hAnsi="Segoe UI" w:cs="Segoe UI"/>
          <w:sz w:val="22"/>
          <w:szCs w:val="22"/>
        </w:rPr>
        <w:t xml:space="preserve">an </w:t>
      </w:r>
      <w:r w:rsidRPr="00494EDC">
        <w:rPr>
          <w:rFonts w:ascii="Segoe UI" w:hAnsi="Segoe UI" w:cs="Segoe UI"/>
          <w:sz w:val="22"/>
          <w:szCs w:val="22"/>
        </w:rPr>
        <w:t xml:space="preserve">agency of the Commonwealth, </w:t>
      </w:r>
      <w:r w:rsidR="00B2410C" w:rsidRPr="00494EDC">
        <w:rPr>
          <w:rFonts w:ascii="Segoe UI" w:hAnsi="Segoe UI" w:cs="Segoe UI"/>
          <w:sz w:val="22"/>
          <w:szCs w:val="22"/>
        </w:rPr>
        <w:t xml:space="preserve">or a </w:t>
      </w:r>
      <w:r w:rsidRPr="00494EDC">
        <w:rPr>
          <w:rFonts w:ascii="Segoe UI" w:hAnsi="Segoe UI" w:cs="Segoe UI"/>
          <w:sz w:val="22"/>
          <w:szCs w:val="22"/>
        </w:rPr>
        <w:t xml:space="preserve">State or Territory.  </w:t>
      </w:r>
    </w:p>
    <w:p w14:paraId="200CED6E" w14:textId="02C25C0C" w:rsidR="0081070F" w:rsidRPr="00494EDC" w:rsidRDefault="0081070F" w:rsidP="00660B68">
      <w:pPr>
        <w:rPr>
          <w:rFonts w:ascii="Segoe UI" w:hAnsi="Segoe UI" w:cs="Segoe UI"/>
          <w:sz w:val="22"/>
          <w:szCs w:val="22"/>
        </w:rPr>
      </w:pPr>
      <w:r w:rsidRPr="00494EDC">
        <w:rPr>
          <w:rFonts w:ascii="Segoe UI" w:hAnsi="Segoe UI" w:cs="Segoe UI"/>
          <w:sz w:val="22"/>
          <w:szCs w:val="22"/>
        </w:rPr>
        <w:t xml:space="preserve">The </w:t>
      </w:r>
      <w:r w:rsidR="00660B68" w:rsidRPr="00494EDC">
        <w:rPr>
          <w:rFonts w:ascii="Segoe UI" w:hAnsi="Segoe UI" w:cs="Segoe UI"/>
          <w:sz w:val="22"/>
          <w:szCs w:val="22"/>
        </w:rPr>
        <w:t xml:space="preserve">required information in the application will differ depending on </w:t>
      </w:r>
      <w:r w:rsidR="00926928" w:rsidRPr="00494EDC">
        <w:rPr>
          <w:rFonts w:ascii="Segoe UI" w:hAnsi="Segoe UI" w:cs="Segoe UI"/>
          <w:sz w:val="22"/>
          <w:szCs w:val="22"/>
        </w:rPr>
        <w:t xml:space="preserve">the type of applicant. </w:t>
      </w:r>
    </w:p>
    <w:p w14:paraId="566685EC" w14:textId="3506B014" w:rsidR="00660B68" w:rsidRPr="00494EDC" w:rsidRDefault="00660B68" w:rsidP="00660B68">
      <w:pPr>
        <w:pStyle w:val="Heading2"/>
        <w:jc w:val="both"/>
        <w:rPr>
          <w:rFonts w:ascii="Segoe UI" w:hAnsi="Segoe UI" w:cs="Segoe UI"/>
          <w:sz w:val="22"/>
          <w:szCs w:val="22"/>
        </w:rPr>
      </w:pPr>
      <w:bookmarkStart w:id="8" w:name="_Toc91075048"/>
      <w:r w:rsidRPr="00494EDC">
        <w:rPr>
          <w:rFonts w:ascii="Segoe UI" w:hAnsi="Segoe UI" w:cs="Segoe UI"/>
          <w:sz w:val="22"/>
          <w:szCs w:val="22"/>
        </w:rPr>
        <w:t>If Body Corporate – Applicant Details</w:t>
      </w:r>
      <w:bookmarkEnd w:id="8"/>
    </w:p>
    <w:p w14:paraId="7F9B9D27" w14:textId="66AA24B7" w:rsidR="00660B68" w:rsidRPr="00494EDC" w:rsidRDefault="00660B68" w:rsidP="00660B68">
      <w:pPr>
        <w:pStyle w:val="Heading4"/>
        <w:spacing w:line="276" w:lineRule="auto"/>
        <w:jc w:val="both"/>
        <w:rPr>
          <w:rFonts w:ascii="Segoe UI" w:hAnsi="Segoe UI" w:cs="Segoe UI"/>
          <w:szCs w:val="22"/>
        </w:rPr>
      </w:pPr>
      <w:r w:rsidRPr="00494EDC">
        <w:rPr>
          <w:rFonts w:ascii="Segoe UI" w:hAnsi="Segoe UI" w:cs="Segoe UI"/>
          <w:szCs w:val="22"/>
        </w:rPr>
        <w:t>Entity Name</w:t>
      </w:r>
    </w:p>
    <w:p w14:paraId="3677E7A1" w14:textId="46D66B50" w:rsidR="00660B68" w:rsidRPr="00494EDC" w:rsidRDefault="00660B68" w:rsidP="00660B68">
      <w:pPr>
        <w:rPr>
          <w:rFonts w:ascii="Segoe UI" w:hAnsi="Segoe UI" w:cs="Segoe UI"/>
          <w:sz w:val="22"/>
          <w:szCs w:val="22"/>
        </w:rPr>
      </w:pPr>
      <w:r w:rsidRPr="00494EDC">
        <w:rPr>
          <w:rFonts w:ascii="Segoe UI" w:hAnsi="Segoe UI" w:cs="Segoe UI"/>
          <w:sz w:val="22"/>
          <w:szCs w:val="22"/>
        </w:rPr>
        <w:t>This is the name as registered with</w:t>
      </w:r>
      <w:r w:rsidR="00080DCD" w:rsidRPr="00494EDC">
        <w:rPr>
          <w:rFonts w:ascii="Segoe UI" w:hAnsi="Segoe UI" w:cs="Segoe UI"/>
          <w:sz w:val="22"/>
          <w:szCs w:val="22"/>
        </w:rPr>
        <w:t xml:space="preserve"> the</w:t>
      </w:r>
      <w:r w:rsidRPr="00494EDC">
        <w:rPr>
          <w:rFonts w:ascii="Segoe UI" w:hAnsi="Segoe UI" w:cs="Segoe UI"/>
          <w:sz w:val="22"/>
          <w:szCs w:val="22"/>
        </w:rPr>
        <w:t xml:space="preserve"> Australian Securities and Investments Commissions (ASIC). </w:t>
      </w:r>
    </w:p>
    <w:p w14:paraId="43F7E752" w14:textId="4851DA27" w:rsidR="0081070F" w:rsidRPr="00494EDC" w:rsidRDefault="0081070F" w:rsidP="0081070F">
      <w:pPr>
        <w:pStyle w:val="Heading4"/>
        <w:spacing w:line="276" w:lineRule="auto"/>
        <w:jc w:val="both"/>
        <w:rPr>
          <w:rFonts w:ascii="Segoe UI" w:hAnsi="Segoe UI" w:cs="Segoe UI"/>
          <w:szCs w:val="22"/>
        </w:rPr>
      </w:pPr>
      <w:r w:rsidRPr="00494EDC">
        <w:rPr>
          <w:rFonts w:ascii="Segoe UI" w:hAnsi="Segoe UI" w:cs="Segoe UI"/>
          <w:szCs w:val="22"/>
        </w:rPr>
        <w:t>A</w:t>
      </w:r>
      <w:r w:rsidR="006E286E" w:rsidRPr="00494EDC">
        <w:rPr>
          <w:rFonts w:ascii="Segoe UI" w:hAnsi="Segoe UI" w:cs="Segoe UI"/>
          <w:szCs w:val="22"/>
        </w:rPr>
        <w:t>C</w:t>
      </w:r>
      <w:r w:rsidRPr="00494EDC">
        <w:rPr>
          <w:rFonts w:ascii="Segoe UI" w:hAnsi="Segoe UI" w:cs="Segoe UI"/>
          <w:szCs w:val="22"/>
        </w:rPr>
        <w:t>N</w:t>
      </w:r>
    </w:p>
    <w:p w14:paraId="7A16995A" w14:textId="0EC5C690" w:rsidR="0021197A" w:rsidRPr="00494EDC" w:rsidRDefault="00926928" w:rsidP="00042244">
      <w:pPr>
        <w:rPr>
          <w:rFonts w:ascii="Segoe UI" w:hAnsi="Segoe UI" w:cs="Segoe UI"/>
          <w:sz w:val="22"/>
          <w:szCs w:val="22"/>
        </w:rPr>
      </w:pPr>
      <w:r w:rsidRPr="00494EDC">
        <w:rPr>
          <w:rFonts w:ascii="Segoe UI" w:hAnsi="Segoe UI" w:cs="Segoe UI"/>
          <w:sz w:val="22"/>
          <w:szCs w:val="22"/>
        </w:rPr>
        <w:lastRenderedPageBreak/>
        <w:t>Applicants should p</w:t>
      </w:r>
      <w:r w:rsidR="00FF0EBB" w:rsidRPr="00494EDC">
        <w:rPr>
          <w:rFonts w:ascii="Segoe UI" w:hAnsi="Segoe UI" w:cs="Segoe UI"/>
          <w:sz w:val="22"/>
          <w:szCs w:val="22"/>
        </w:rPr>
        <w:t>rovide</w:t>
      </w:r>
      <w:r w:rsidRPr="00494EDC">
        <w:rPr>
          <w:rFonts w:ascii="Segoe UI" w:hAnsi="Segoe UI" w:cs="Segoe UI"/>
          <w:sz w:val="22"/>
          <w:szCs w:val="22"/>
        </w:rPr>
        <w:t xml:space="preserve"> an</w:t>
      </w:r>
      <w:r w:rsidR="00FF0EBB" w:rsidRPr="00494EDC">
        <w:rPr>
          <w:rFonts w:ascii="Segoe UI" w:hAnsi="Segoe UI" w:cs="Segoe UI"/>
          <w:sz w:val="22"/>
          <w:szCs w:val="22"/>
        </w:rPr>
        <w:t xml:space="preserve"> Australian Company Number (A</w:t>
      </w:r>
      <w:r w:rsidR="00332893" w:rsidRPr="00494EDC">
        <w:rPr>
          <w:rFonts w:ascii="Segoe UI" w:hAnsi="Segoe UI" w:cs="Segoe UI"/>
          <w:sz w:val="22"/>
          <w:szCs w:val="22"/>
        </w:rPr>
        <w:t>C</w:t>
      </w:r>
      <w:r w:rsidR="00FF0EBB" w:rsidRPr="00494EDC">
        <w:rPr>
          <w:rFonts w:ascii="Segoe UI" w:hAnsi="Segoe UI" w:cs="Segoe UI"/>
          <w:sz w:val="22"/>
          <w:szCs w:val="22"/>
        </w:rPr>
        <w:t xml:space="preserve">N) </w:t>
      </w:r>
      <w:r w:rsidRPr="00494EDC">
        <w:rPr>
          <w:rFonts w:ascii="Segoe UI" w:hAnsi="Segoe UI" w:cs="Segoe UI"/>
          <w:sz w:val="22"/>
          <w:szCs w:val="22"/>
        </w:rPr>
        <w:t xml:space="preserve">for </w:t>
      </w:r>
      <w:r w:rsidR="00FF0EBB" w:rsidRPr="00494EDC">
        <w:rPr>
          <w:rFonts w:ascii="Segoe UI" w:hAnsi="Segoe UI" w:cs="Segoe UI"/>
          <w:sz w:val="22"/>
          <w:szCs w:val="22"/>
        </w:rPr>
        <w:t xml:space="preserve">a body corporate as issued by the </w:t>
      </w:r>
      <w:r w:rsidR="005A3315" w:rsidRPr="00494EDC">
        <w:rPr>
          <w:rFonts w:ascii="Segoe UI" w:hAnsi="Segoe UI" w:cs="Segoe UI"/>
          <w:sz w:val="22"/>
          <w:szCs w:val="22"/>
        </w:rPr>
        <w:t>ASIC</w:t>
      </w:r>
      <w:r w:rsidR="0021197A" w:rsidRPr="00494EDC">
        <w:rPr>
          <w:rFonts w:ascii="Segoe UI" w:hAnsi="Segoe UI" w:cs="Segoe UI"/>
          <w:sz w:val="22"/>
          <w:szCs w:val="22"/>
        </w:rPr>
        <w:t xml:space="preserve"> so </w:t>
      </w:r>
      <w:r w:rsidR="00E321CB" w:rsidRPr="00494EDC">
        <w:rPr>
          <w:rFonts w:ascii="Segoe UI" w:hAnsi="Segoe UI" w:cs="Segoe UI"/>
          <w:sz w:val="22"/>
          <w:szCs w:val="22"/>
        </w:rPr>
        <w:t xml:space="preserve">the </w:t>
      </w:r>
      <w:r w:rsidR="0021197A" w:rsidRPr="00494EDC">
        <w:rPr>
          <w:rFonts w:ascii="Segoe UI" w:hAnsi="Segoe UI" w:cs="Segoe UI"/>
          <w:sz w:val="22"/>
          <w:szCs w:val="22"/>
        </w:rPr>
        <w:t xml:space="preserve">ODC can confirm </w:t>
      </w:r>
      <w:r w:rsidR="00FF0EBB" w:rsidRPr="00494EDC">
        <w:rPr>
          <w:rFonts w:ascii="Segoe UI" w:hAnsi="Segoe UI" w:cs="Segoe UI"/>
          <w:sz w:val="22"/>
          <w:szCs w:val="22"/>
        </w:rPr>
        <w:t>the company registration</w:t>
      </w:r>
      <w:r w:rsidR="0021197A" w:rsidRPr="00494EDC">
        <w:rPr>
          <w:rFonts w:ascii="Segoe UI" w:hAnsi="Segoe UI" w:cs="Segoe UI"/>
          <w:sz w:val="22"/>
          <w:szCs w:val="22"/>
        </w:rPr>
        <w:t xml:space="preserve">. </w:t>
      </w:r>
    </w:p>
    <w:p w14:paraId="697624F9" w14:textId="79583C7A" w:rsidR="00AB6B89" w:rsidRPr="00494EDC" w:rsidRDefault="00AB6B89" w:rsidP="00AB6B89">
      <w:pPr>
        <w:pStyle w:val="Heading4"/>
        <w:spacing w:line="276" w:lineRule="auto"/>
        <w:jc w:val="both"/>
        <w:rPr>
          <w:rFonts w:ascii="Segoe UI" w:hAnsi="Segoe UI" w:cs="Segoe UI"/>
          <w:szCs w:val="22"/>
        </w:rPr>
      </w:pPr>
      <w:r w:rsidRPr="00494EDC">
        <w:rPr>
          <w:rFonts w:ascii="Segoe UI" w:hAnsi="Segoe UI" w:cs="Segoe UI"/>
          <w:szCs w:val="22"/>
        </w:rPr>
        <w:t>Company Extract</w:t>
      </w:r>
    </w:p>
    <w:p w14:paraId="596A8B2C" w14:textId="50E5690D" w:rsidR="00EB1E24" w:rsidRPr="00494EDC" w:rsidRDefault="00EB1E24" w:rsidP="00332893">
      <w:pPr>
        <w:spacing w:after="173" w:line="247" w:lineRule="auto"/>
        <w:ind w:left="-6" w:hanging="11"/>
        <w:rPr>
          <w:rFonts w:ascii="Segoe UI" w:hAnsi="Segoe UI" w:cs="Segoe UI"/>
          <w:sz w:val="22"/>
          <w:szCs w:val="22"/>
        </w:rPr>
      </w:pPr>
      <w:r w:rsidRPr="00494EDC">
        <w:rPr>
          <w:rFonts w:ascii="Segoe UI" w:hAnsi="Segoe UI" w:cs="Segoe UI"/>
          <w:sz w:val="22"/>
          <w:szCs w:val="22"/>
        </w:rPr>
        <w:t xml:space="preserve">A </w:t>
      </w:r>
      <w:r w:rsidR="0017147B" w:rsidRPr="00494EDC">
        <w:rPr>
          <w:rFonts w:ascii="Segoe UI" w:hAnsi="Segoe UI" w:cs="Segoe UI"/>
          <w:sz w:val="22"/>
          <w:szCs w:val="22"/>
        </w:rPr>
        <w:t>C</w:t>
      </w:r>
      <w:r w:rsidRPr="00494EDC">
        <w:rPr>
          <w:rFonts w:ascii="Segoe UI" w:hAnsi="Segoe UI" w:cs="Segoe UI"/>
          <w:sz w:val="22"/>
          <w:szCs w:val="22"/>
        </w:rPr>
        <w:t xml:space="preserve">urrent and </w:t>
      </w:r>
      <w:r w:rsidR="0017147B" w:rsidRPr="00494EDC">
        <w:rPr>
          <w:rFonts w:ascii="Segoe UI" w:hAnsi="Segoe UI" w:cs="Segoe UI"/>
          <w:sz w:val="22"/>
          <w:szCs w:val="22"/>
        </w:rPr>
        <w:t>H</w:t>
      </w:r>
      <w:r w:rsidRPr="00494EDC">
        <w:rPr>
          <w:rFonts w:ascii="Segoe UI" w:hAnsi="Segoe UI" w:cs="Segoe UI"/>
          <w:sz w:val="22"/>
          <w:szCs w:val="22"/>
        </w:rPr>
        <w:t xml:space="preserve">istorical </w:t>
      </w:r>
      <w:r w:rsidR="0017147B" w:rsidRPr="00494EDC">
        <w:rPr>
          <w:rFonts w:ascii="Segoe UI" w:hAnsi="Segoe UI" w:cs="Segoe UI"/>
          <w:sz w:val="22"/>
          <w:szCs w:val="22"/>
        </w:rPr>
        <w:t>C</w:t>
      </w:r>
      <w:r w:rsidRPr="00494EDC">
        <w:rPr>
          <w:rFonts w:ascii="Segoe UI" w:hAnsi="Segoe UI" w:cs="Segoe UI"/>
          <w:sz w:val="22"/>
          <w:szCs w:val="22"/>
        </w:rPr>
        <w:t xml:space="preserve">ompany </w:t>
      </w:r>
      <w:r w:rsidR="0017147B" w:rsidRPr="00494EDC">
        <w:rPr>
          <w:rFonts w:ascii="Segoe UI" w:hAnsi="Segoe UI" w:cs="Segoe UI"/>
          <w:sz w:val="22"/>
          <w:szCs w:val="22"/>
        </w:rPr>
        <w:t>E</w:t>
      </w:r>
      <w:r w:rsidRPr="00494EDC">
        <w:rPr>
          <w:rFonts w:ascii="Segoe UI" w:hAnsi="Segoe UI" w:cs="Segoe UI"/>
          <w:sz w:val="22"/>
          <w:szCs w:val="22"/>
        </w:rPr>
        <w:t>xtract for the applicant that has been issued within the last 30 days by ASIC</w:t>
      </w:r>
      <w:r w:rsidR="00714075" w:rsidRPr="00494EDC">
        <w:rPr>
          <w:rFonts w:ascii="Segoe UI" w:hAnsi="Segoe UI" w:cs="Segoe UI"/>
          <w:sz w:val="22"/>
          <w:szCs w:val="22"/>
        </w:rPr>
        <w:t xml:space="preserve"> (</w:t>
      </w:r>
      <w:r w:rsidR="00080DCD" w:rsidRPr="00494EDC">
        <w:rPr>
          <w:rFonts w:ascii="Segoe UI" w:hAnsi="Segoe UI" w:cs="Segoe UI"/>
          <w:sz w:val="22"/>
          <w:szCs w:val="22"/>
        </w:rPr>
        <w:t>t</w:t>
      </w:r>
      <w:r w:rsidR="0018228D" w:rsidRPr="00494EDC">
        <w:rPr>
          <w:rFonts w:ascii="Segoe UI" w:hAnsi="Segoe UI" w:cs="Segoe UI"/>
          <w:sz w:val="22"/>
          <w:szCs w:val="22"/>
        </w:rPr>
        <w:t>hat accurately reflects the structure of the applicant at date of application)</w:t>
      </w:r>
      <w:r w:rsidR="00D11AAE" w:rsidRPr="00494EDC">
        <w:rPr>
          <w:rFonts w:ascii="Segoe UI" w:hAnsi="Segoe UI" w:cs="Segoe UI"/>
          <w:sz w:val="22"/>
          <w:szCs w:val="22"/>
        </w:rPr>
        <w:t>,</w:t>
      </w:r>
      <w:r w:rsidRPr="00494EDC">
        <w:rPr>
          <w:rFonts w:ascii="Segoe UI" w:hAnsi="Segoe UI" w:cs="Segoe UI"/>
          <w:sz w:val="22"/>
          <w:szCs w:val="22"/>
        </w:rPr>
        <w:t xml:space="preserve"> must be provided. The ASIC extract should show details of any directors or officeholders, shareholders and the proportion of the shares held in the company. Where shareholders are not listed on this statement, a separate list of shareholders, including percentage of ownership must be provided. </w:t>
      </w:r>
    </w:p>
    <w:p w14:paraId="3AE90362" w14:textId="0EE59C15" w:rsidR="00660B68" w:rsidRPr="00494EDC" w:rsidRDefault="00660B68" w:rsidP="00660B68">
      <w:pPr>
        <w:pStyle w:val="Heading2"/>
        <w:jc w:val="both"/>
        <w:rPr>
          <w:rFonts w:ascii="Segoe UI" w:hAnsi="Segoe UI" w:cs="Segoe UI"/>
          <w:sz w:val="22"/>
          <w:szCs w:val="22"/>
        </w:rPr>
      </w:pPr>
      <w:bookmarkStart w:id="9" w:name="_Toc91075049"/>
      <w:r w:rsidRPr="00494EDC">
        <w:rPr>
          <w:rFonts w:ascii="Segoe UI" w:hAnsi="Segoe UI" w:cs="Segoe UI"/>
          <w:sz w:val="22"/>
          <w:szCs w:val="22"/>
        </w:rPr>
        <w:t>If I</w:t>
      </w:r>
      <w:r w:rsidR="008F22B6" w:rsidRPr="00494EDC">
        <w:rPr>
          <w:rFonts w:ascii="Segoe UI" w:hAnsi="Segoe UI" w:cs="Segoe UI"/>
          <w:sz w:val="22"/>
          <w:szCs w:val="22"/>
        </w:rPr>
        <w:t>n</w:t>
      </w:r>
      <w:r w:rsidRPr="00494EDC">
        <w:rPr>
          <w:rFonts w:ascii="Segoe UI" w:hAnsi="Segoe UI" w:cs="Segoe UI"/>
          <w:sz w:val="22"/>
          <w:szCs w:val="22"/>
        </w:rPr>
        <w:t>dividual – Applicant Details</w:t>
      </w:r>
      <w:bookmarkEnd w:id="9"/>
    </w:p>
    <w:p w14:paraId="215782C5" w14:textId="09D31C08" w:rsidR="00660B68" w:rsidRPr="00494EDC" w:rsidRDefault="00660B68" w:rsidP="00660B68">
      <w:pPr>
        <w:pStyle w:val="Heading4"/>
        <w:spacing w:line="276" w:lineRule="auto"/>
        <w:jc w:val="both"/>
        <w:rPr>
          <w:rFonts w:ascii="Segoe UI" w:hAnsi="Segoe UI" w:cs="Segoe UI"/>
          <w:szCs w:val="22"/>
        </w:rPr>
      </w:pPr>
      <w:r w:rsidRPr="00494EDC">
        <w:rPr>
          <w:rFonts w:ascii="Segoe UI" w:hAnsi="Segoe UI" w:cs="Segoe UI"/>
          <w:szCs w:val="22"/>
        </w:rPr>
        <w:t>Name</w:t>
      </w:r>
    </w:p>
    <w:p w14:paraId="354089AC" w14:textId="2ECE9A1C" w:rsidR="00660B68" w:rsidRPr="00494EDC" w:rsidRDefault="00926928" w:rsidP="00660B68">
      <w:pPr>
        <w:rPr>
          <w:rFonts w:ascii="Segoe UI" w:hAnsi="Segoe UI" w:cs="Segoe UI"/>
          <w:sz w:val="22"/>
          <w:szCs w:val="22"/>
        </w:rPr>
      </w:pPr>
      <w:r w:rsidRPr="00494EDC">
        <w:rPr>
          <w:rFonts w:ascii="Segoe UI" w:hAnsi="Segoe UI" w:cs="Segoe UI"/>
          <w:sz w:val="22"/>
          <w:szCs w:val="22"/>
        </w:rPr>
        <w:t>Provide the legal name of the applicant, that corresponds with that on</w:t>
      </w:r>
      <w:r w:rsidR="00660B68" w:rsidRPr="00494EDC">
        <w:rPr>
          <w:rFonts w:ascii="Segoe UI" w:hAnsi="Segoe UI" w:cs="Segoe UI"/>
          <w:sz w:val="22"/>
          <w:szCs w:val="22"/>
        </w:rPr>
        <w:t xml:space="preserve"> the</w:t>
      </w:r>
      <w:r w:rsidR="00091C71" w:rsidRPr="00494EDC">
        <w:rPr>
          <w:rFonts w:ascii="Segoe UI" w:hAnsi="Segoe UI" w:cs="Segoe UI"/>
          <w:sz w:val="22"/>
          <w:szCs w:val="22"/>
        </w:rPr>
        <w:t>ir</w:t>
      </w:r>
      <w:r w:rsidR="00660B68" w:rsidRPr="00494EDC">
        <w:rPr>
          <w:rFonts w:ascii="Segoe UI" w:hAnsi="Segoe UI" w:cs="Segoe UI"/>
          <w:sz w:val="22"/>
          <w:szCs w:val="22"/>
        </w:rPr>
        <w:t xml:space="preserve"> identification documents. </w:t>
      </w:r>
    </w:p>
    <w:p w14:paraId="56D385E5" w14:textId="6D5934CE" w:rsidR="00AB6B89" w:rsidRPr="00494EDC" w:rsidRDefault="00AB6B89" w:rsidP="00AB6B89">
      <w:pPr>
        <w:pStyle w:val="Heading4"/>
        <w:spacing w:line="276" w:lineRule="auto"/>
        <w:jc w:val="both"/>
        <w:rPr>
          <w:rFonts w:ascii="Segoe UI" w:hAnsi="Segoe UI" w:cs="Segoe UI"/>
          <w:szCs w:val="22"/>
        </w:rPr>
      </w:pPr>
      <w:r w:rsidRPr="00494EDC">
        <w:rPr>
          <w:rFonts w:ascii="Segoe UI" w:hAnsi="Segoe UI" w:cs="Segoe UI"/>
          <w:szCs w:val="22"/>
        </w:rPr>
        <w:t xml:space="preserve">Proof of identity </w:t>
      </w:r>
    </w:p>
    <w:p w14:paraId="3E4705DC" w14:textId="4439BC83" w:rsidR="00CD09C8" w:rsidRPr="00494EDC" w:rsidRDefault="00361492" w:rsidP="00EB1E24">
      <w:pPr>
        <w:spacing w:before="0" w:after="0"/>
        <w:rPr>
          <w:rFonts w:ascii="Segoe UI" w:hAnsi="Segoe UI" w:cs="Segoe UI"/>
          <w:sz w:val="22"/>
          <w:szCs w:val="22"/>
        </w:rPr>
      </w:pPr>
      <w:r w:rsidRPr="00494EDC">
        <w:rPr>
          <w:rFonts w:ascii="Segoe UI" w:hAnsi="Segoe UI" w:cs="Segoe UI"/>
          <w:sz w:val="22"/>
          <w:szCs w:val="22"/>
        </w:rPr>
        <w:t>C</w:t>
      </w:r>
      <w:r w:rsidR="00AB6B89" w:rsidRPr="00494EDC">
        <w:rPr>
          <w:rFonts w:ascii="Segoe UI" w:hAnsi="Segoe UI" w:cs="Segoe UI"/>
          <w:sz w:val="22"/>
          <w:szCs w:val="22"/>
        </w:rPr>
        <w:t xml:space="preserve">opies of three certified proof of identity (POI) documents must be submitted with the application. </w:t>
      </w:r>
      <w:r w:rsidR="00DE40DA" w:rsidRPr="00494EDC">
        <w:rPr>
          <w:rFonts w:ascii="Segoe UI" w:hAnsi="Segoe UI" w:cs="Segoe UI"/>
          <w:sz w:val="22"/>
          <w:szCs w:val="22"/>
        </w:rPr>
        <w:t xml:space="preserve">One document must be from category A. </w:t>
      </w:r>
      <w:r w:rsidR="00CD09C8" w:rsidRPr="00494EDC">
        <w:rPr>
          <w:rFonts w:ascii="Segoe UI" w:hAnsi="Segoe UI" w:cs="Segoe UI"/>
          <w:sz w:val="22"/>
          <w:szCs w:val="22"/>
        </w:rPr>
        <w:t>Type</w:t>
      </w:r>
      <w:r w:rsidR="005A3315" w:rsidRPr="00494EDC">
        <w:rPr>
          <w:rFonts w:ascii="Segoe UI" w:hAnsi="Segoe UI" w:cs="Segoe UI"/>
          <w:sz w:val="22"/>
          <w:szCs w:val="22"/>
        </w:rPr>
        <w:t>s</w:t>
      </w:r>
      <w:r w:rsidR="00CD09C8" w:rsidRPr="00494EDC">
        <w:rPr>
          <w:rFonts w:ascii="Segoe UI" w:hAnsi="Segoe UI" w:cs="Segoe UI"/>
          <w:sz w:val="22"/>
          <w:szCs w:val="22"/>
        </w:rPr>
        <w:t xml:space="preserve"> of documents that can be provided are: </w:t>
      </w:r>
    </w:p>
    <w:p w14:paraId="2D4BE36B" w14:textId="77777777" w:rsidR="00CD09C8" w:rsidRPr="00494EDC" w:rsidRDefault="00CD09C8" w:rsidP="00CD09C8">
      <w:pPr>
        <w:shd w:val="clear" w:color="auto" w:fill="FFFFFF"/>
        <w:spacing w:before="180" w:after="0" w:line="240" w:lineRule="auto"/>
        <w:ind w:left="1134"/>
        <w:rPr>
          <w:rFonts w:ascii="Segoe UI" w:eastAsia="Times New Roman" w:hAnsi="Segoe UI" w:cs="Segoe UI"/>
          <w:color w:val="000000"/>
          <w:sz w:val="22"/>
          <w:szCs w:val="22"/>
          <w:lang w:eastAsia="en-AU"/>
        </w:rPr>
      </w:pPr>
      <w:r w:rsidRPr="00494EDC">
        <w:rPr>
          <w:rFonts w:ascii="Segoe UI" w:eastAsia="Times New Roman" w:hAnsi="Segoe UI" w:cs="Segoe UI"/>
          <w:b/>
          <w:bCs/>
          <w:i/>
          <w:iCs/>
          <w:color w:val="000000"/>
          <w:sz w:val="22"/>
          <w:szCs w:val="22"/>
          <w:lang w:eastAsia="en-AU"/>
        </w:rPr>
        <w:t>category A document</w:t>
      </w:r>
      <w:r w:rsidRPr="00494EDC">
        <w:rPr>
          <w:rFonts w:ascii="Segoe UI" w:eastAsia="Times New Roman" w:hAnsi="Segoe UI" w:cs="Segoe UI"/>
          <w:color w:val="000000"/>
          <w:sz w:val="22"/>
          <w:szCs w:val="22"/>
          <w:lang w:eastAsia="en-AU"/>
        </w:rPr>
        <w:t>, in relation to an applicant for a licence, means:</w:t>
      </w:r>
    </w:p>
    <w:p w14:paraId="53603F69"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(a)  a birth certificate issued by a State or a Territory; or</w:t>
      </w:r>
    </w:p>
    <w:p w14:paraId="2E6D7A2F"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(b)  a current passport issued by the Commonwealth; or</w:t>
      </w:r>
    </w:p>
    <w:p w14:paraId="38F52B26"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(c)  a citizenship certificate issued by the Commonwealth, or documentary evidence that the applicant has been registered by the Commonwealth as an Australian citizen by descent; or</w:t>
      </w:r>
    </w:p>
    <w:p w14:paraId="308534FC"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(d)  a current passport issued by a foreign government.</w:t>
      </w:r>
    </w:p>
    <w:p w14:paraId="014E7BC5" w14:textId="77777777" w:rsidR="00CD09C8" w:rsidRPr="00494EDC" w:rsidRDefault="00CD09C8" w:rsidP="00CD09C8">
      <w:pPr>
        <w:shd w:val="clear" w:color="auto" w:fill="FFFFFF"/>
        <w:spacing w:before="180" w:after="0" w:line="240" w:lineRule="auto"/>
        <w:ind w:left="1134"/>
        <w:rPr>
          <w:rFonts w:ascii="Segoe UI" w:eastAsia="Times New Roman" w:hAnsi="Segoe UI" w:cs="Segoe UI"/>
          <w:color w:val="000000"/>
          <w:sz w:val="22"/>
          <w:szCs w:val="22"/>
          <w:lang w:eastAsia="en-AU"/>
        </w:rPr>
      </w:pPr>
      <w:r w:rsidRPr="00494EDC">
        <w:rPr>
          <w:rFonts w:ascii="Segoe UI" w:eastAsia="Times New Roman" w:hAnsi="Segoe UI" w:cs="Segoe UI"/>
          <w:b/>
          <w:bCs/>
          <w:i/>
          <w:iCs/>
          <w:color w:val="000000"/>
          <w:sz w:val="22"/>
          <w:szCs w:val="22"/>
          <w:lang w:eastAsia="en-AU"/>
        </w:rPr>
        <w:t>category B document</w:t>
      </w:r>
      <w:r w:rsidRPr="00494EDC">
        <w:rPr>
          <w:rFonts w:ascii="Segoe UI" w:eastAsia="Times New Roman" w:hAnsi="Segoe UI" w:cs="Segoe UI"/>
          <w:color w:val="000000"/>
          <w:sz w:val="22"/>
          <w:szCs w:val="22"/>
          <w:lang w:eastAsia="en-AU"/>
        </w:rPr>
        <w:t>, in relation to an applicant for a licence, means:</w:t>
      </w:r>
    </w:p>
    <w:p w14:paraId="3AEEEE56"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(a)  a driver’s licence or a learner’s permit, issued under a law of a State or a Territory, that includes a photograph of the applicant, the applicant’s signature and a street address that is the same as the address stated in the application for the licence; or</w:t>
      </w:r>
    </w:p>
    <w:p w14:paraId="7B3A34CD"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xml:space="preserve">                     (b)  a </w:t>
      </w:r>
      <w:proofErr w:type="spellStart"/>
      <w:r w:rsidRPr="00494EDC">
        <w:rPr>
          <w:rFonts w:ascii="Segoe UI" w:eastAsia="Times New Roman" w:hAnsi="Segoe UI" w:cs="Segoe UI"/>
          <w:color w:val="000000"/>
          <w:sz w:val="22"/>
          <w:szCs w:val="22"/>
          <w:lang w:eastAsia="en-AU"/>
        </w:rPr>
        <w:t>medicare</w:t>
      </w:r>
      <w:proofErr w:type="spellEnd"/>
      <w:r w:rsidRPr="00494EDC">
        <w:rPr>
          <w:rFonts w:ascii="Segoe UI" w:eastAsia="Times New Roman" w:hAnsi="Segoe UI" w:cs="Segoe UI"/>
          <w:color w:val="000000"/>
          <w:sz w:val="22"/>
          <w:szCs w:val="22"/>
          <w:lang w:eastAsia="en-AU"/>
        </w:rPr>
        <w:t xml:space="preserve"> card; or</w:t>
      </w:r>
    </w:p>
    <w:p w14:paraId="0308A6CB" w14:textId="77777777" w:rsidR="00CD09C8" w:rsidRPr="00494EDC" w:rsidRDefault="00CD09C8" w:rsidP="00CD09C8">
      <w:pPr>
        <w:shd w:val="clear" w:color="auto" w:fill="FFFFFF"/>
        <w:spacing w:before="40" w:after="0" w:line="240" w:lineRule="auto"/>
        <w:ind w:left="1644" w:hanging="1644"/>
        <w:rPr>
          <w:rFonts w:ascii="Segoe UI" w:eastAsia="Times New Roman" w:hAnsi="Segoe UI" w:cs="Segoe UI"/>
          <w:color w:val="000000"/>
          <w:sz w:val="22"/>
          <w:szCs w:val="22"/>
          <w:lang w:eastAsia="en-AU"/>
        </w:rPr>
      </w:pPr>
      <w:r w:rsidRPr="00494EDC">
        <w:rPr>
          <w:rFonts w:ascii="Segoe UI" w:eastAsia="Times New Roman" w:hAnsi="Segoe UI" w:cs="Segoe UI"/>
          <w:color w:val="000000"/>
          <w:sz w:val="22"/>
          <w:szCs w:val="22"/>
          <w:lang w:eastAsia="en-AU"/>
        </w:rPr>
        <w:t>                     (c)  documentary evidence that the applicant is an Australian permanent resident within the meaning of the </w:t>
      </w:r>
      <w:r w:rsidRPr="00494EDC">
        <w:rPr>
          <w:rFonts w:ascii="Segoe UI" w:eastAsia="Times New Roman" w:hAnsi="Segoe UI" w:cs="Segoe UI"/>
          <w:i/>
          <w:iCs/>
          <w:color w:val="000000"/>
          <w:sz w:val="22"/>
          <w:szCs w:val="22"/>
          <w:lang w:eastAsia="en-AU"/>
        </w:rPr>
        <w:t>Migration Act 1958</w:t>
      </w:r>
      <w:r w:rsidRPr="00494EDC">
        <w:rPr>
          <w:rFonts w:ascii="Segoe UI" w:eastAsia="Times New Roman" w:hAnsi="Segoe UI" w:cs="Segoe UI"/>
          <w:color w:val="000000"/>
          <w:sz w:val="22"/>
          <w:szCs w:val="22"/>
          <w:lang w:eastAsia="en-AU"/>
        </w:rPr>
        <w:t>.</w:t>
      </w:r>
    </w:p>
    <w:p w14:paraId="35E5E857" w14:textId="77777777" w:rsidR="00CD09C8" w:rsidRPr="00494EDC" w:rsidRDefault="00CD09C8" w:rsidP="00EB1E24">
      <w:pPr>
        <w:spacing w:before="0" w:after="0"/>
        <w:rPr>
          <w:rFonts w:ascii="Segoe UI" w:hAnsi="Segoe UI" w:cs="Segoe UI"/>
          <w:sz w:val="22"/>
          <w:szCs w:val="22"/>
        </w:rPr>
      </w:pPr>
    </w:p>
    <w:p w14:paraId="117241CA" w14:textId="1C2C9B50" w:rsidR="002E6AC2" w:rsidRPr="00494EDC" w:rsidRDefault="00AB6B89" w:rsidP="002E6AC2">
      <w:pPr>
        <w:tabs>
          <w:tab w:val="center" w:pos="6803"/>
        </w:tabs>
        <w:spacing w:after="5" w:line="253" w:lineRule="auto"/>
        <w:ind w:left="-15"/>
        <w:rPr>
          <w:rFonts w:ascii="Segoe UI" w:eastAsia="Segoe UI" w:hAnsi="Segoe UI" w:cs="Segoe UI"/>
          <w:sz w:val="22"/>
          <w:szCs w:val="22"/>
        </w:rPr>
      </w:pPr>
      <w:r w:rsidRPr="00494EDC">
        <w:rPr>
          <w:rFonts w:ascii="Segoe UI" w:hAnsi="Segoe UI" w:cs="Segoe UI"/>
          <w:sz w:val="22"/>
          <w:szCs w:val="22"/>
        </w:rPr>
        <w:t>These certified documents are required to legally verify the identity of an applicant who is a natural person (individual)</w:t>
      </w:r>
      <w:r w:rsidR="002E6AC2" w:rsidRPr="00494EDC">
        <w:rPr>
          <w:rFonts w:ascii="Segoe UI" w:hAnsi="Segoe UI" w:cs="Segoe UI"/>
          <w:sz w:val="22"/>
          <w:szCs w:val="22"/>
        </w:rPr>
        <w:t xml:space="preserve">. These documents must be </w:t>
      </w:r>
      <w:r w:rsidR="005A3315" w:rsidRPr="00494EDC">
        <w:rPr>
          <w:rFonts w:ascii="Segoe UI" w:hAnsi="Segoe UI" w:cs="Segoe UI"/>
          <w:sz w:val="22"/>
          <w:szCs w:val="22"/>
        </w:rPr>
        <w:t>certified as true copies by</w:t>
      </w:r>
      <w:r w:rsidR="002E6AC2" w:rsidRPr="00494EDC">
        <w:rPr>
          <w:rFonts w:ascii="Segoe UI" w:hAnsi="Segoe UI" w:cs="Segoe UI"/>
          <w:sz w:val="22"/>
          <w:szCs w:val="22"/>
        </w:rPr>
        <w:t xml:space="preserve"> a </w:t>
      </w:r>
      <w:r w:rsidR="00E75249" w:rsidRPr="00494EDC">
        <w:rPr>
          <w:rFonts w:ascii="Segoe UI" w:hAnsi="Segoe UI" w:cs="Segoe UI"/>
          <w:sz w:val="22"/>
          <w:szCs w:val="22"/>
        </w:rPr>
        <w:t xml:space="preserve">person </w:t>
      </w:r>
      <w:r w:rsidR="002E6AC2" w:rsidRPr="00494EDC">
        <w:rPr>
          <w:rFonts w:ascii="Segoe UI" w:hAnsi="Segoe UI" w:cs="Segoe UI"/>
          <w:sz w:val="22"/>
          <w:szCs w:val="22"/>
        </w:rPr>
        <w:t xml:space="preserve">who is prescribed under regulation </w:t>
      </w:r>
      <w:r w:rsidR="005A3315" w:rsidRPr="00494EDC">
        <w:rPr>
          <w:rFonts w:ascii="Segoe UI" w:hAnsi="Segoe UI" w:cs="Segoe UI"/>
          <w:sz w:val="22"/>
          <w:szCs w:val="22"/>
        </w:rPr>
        <w:t>3</w:t>
      </w:r>
      <w:r w:rsidR="002E6AC2" w:rsidRPr="00494EDC">
        <w:rPr>
          <w:rFonts w:ascii="Segoe UI" w:hAnsi="Segoe UI" w:cs="Segoe UI"/>
          <w:sz w:val="22"/>
          <w:szCs w:val="22"/>
        </w:rPr>
        <w:t xml:space="preserve"> of the </w:t>
      </w:r>
      <w:r w:rsidR="002E6AC2" w:rsidRPr="00494EDC">
        <w:rPr>
          <w:rFonts w:ascii="Segoe UI" w:hAnsi="Segoe UI" w:cs="Segoe UI"/>
          <w:i/>
          <w:iCs/>
          <w:sz w:val="22"/>
          <w:szCs w:val="22"/>
        </w:rPr>
        <w:t>Statutory Declaration Regulations</w:t>
      </w:r>
      <w:r w:rsidR="002E6AC2" w:rsidRPr="00494EDC">
        <w:rPr>
          <w:rFonts w:ascii="Segoe UI" w:hAnsi="Segoe UI" w:cs="Segoe UI"/>
          <w:sz w:val="22"/>
          <w:szCs w:val="22"/>
        </w:rPr>
        <w:t xml:space="preserve"> </w:t>
      </w:r>
      <w:r w:rsidR="002E6AC2" w:rsidRPr="00494EDC">
        <w:rPr>
          <w:rFonts w:ascii="Segoe UI" w:eastAsia="Segoe UI" w:hAnsi="Segoe UI" w:cs="Segoe UI"/>
          <w:i/>
          <w:sz w:val="22"/>
          <w:szCs w:val="22"/>
        </w:rPr>
        <w:t>1993</w:t>
      </w:r>
      <w:r w:rsidR="002E6AC2" w:rsidRPr="00494EDC">
        <w:rPr>
          <w:rFonts w:ascii="Segoe UI" w:eastAsia="Segoe UI" w:hAnsi="Segoe UI" w:cs="Segoe UI"/>
          <w:sz w:val="22"/>
          <w:szCs w:val="22"/>
        </w:rPr>
        <w:t xml:space="preserve">. </w:t>
      </w:r>
    </w:p>
    <w:p w14:paraId="01DD7B60" w14:textId="301A5C78" w:rsidR="00CD09C8" w:rsidRPr="00494EDC" w:rsidRDefault="00CD09C8" w:rsidP="00CD09C8">
      <w:pPr>
        <w:pStyle w:val="Heading2"/>
        <w:jc w:val="both"/>
        <w:rPr>
          <w:rFonts w:ascii="Segoe UI" w:hAnsi="Segoe UI" w:cs="Segoe UI"/>
          <w:sz w:val="22"/>
          <w:szCs w:val="22"/>
        </w:rPr>
      </w:pPr>
      <w:bookmarkStart w:id="10" w:name="_Toc91075050"/>
      <w:r w:rsidRPr="00494EDC">
        <w:rPr>
          <w:rFonts w:ascii="Segoe UI" w:hAnsi="Segoe UI" w:cs="Segoe UI"/>
          <w:sz w:val="22"/>
          <w:szCs w:val="22"/>
        </w:rPr>
        <w:t xml:space="preserve">If </w:t>
      </w:r>
      <w:r w:rsidR="0017147B" w:rsidRPr="00494EDC">
        <w:rPr>
          <w:rFonts w:ascii="Segoe UI" w:hAnsi="Segoe UI" w:cs="Segoe UI"/>
          <w:sz w:val="22"/>
          <w:szCs w:val="22"/>
        </w:rPr>
        <w:t>an agency of the Commonwealth, or of a state or territory</w:t>
      </w:r>
      <w:r w:rsidRPr="00494EDC">
        <w:rPr>
          <w:rFonts w:ascii="Segoe UI" w:hAnsi="Segoe UI" w:cs="Segoe UI"/>
          <w:sz w:val="22"/>
          <w:szCs w:val="22"/>
        </w:rPr>
        <w:t xml:space="preserve"> – Applicant Details</w:t>
      </w:r>
      <w:bookmarkEnd w:id="10"/>
    </w:p>
    <w:p w14:paraId="69ABA1C7" w14:textId="77777777" w:rsidR="00CD09C8" w:rsidRPr="00494EDC" w:rsidRDefault="00CD09C8" w:rsidP="00CD09C8">
      <w:pPr>
        <w:pStyle w:val="Heading4"/>
        <w:spacing w:line="276" w:lineRule="auto"/>
        <w:jc w:val="both"/>
        <w:rPr>
          <w:rFonts w:ascii="Segoe UI" w:hAnsi="Segoe UI" w:cs="Segoe UI"/>
          <w:szCs w:val="22"/>
        </w:rPr>
      </w:pPr>
      <w:r w:rsidRPr="00494EDC">
        <w:rPr>
          <w:rFonts w:ascii="Segoe UI" w:hAnsi="Segoe UI" w:cs="Segoe UI"/>
          <w:szCs w:val="22"/>
        </w:rPr>
        <w:t>Entity Name</w:t>
      </w:r>
    </w:p>
    <w:p w14:paraId="786A514A" w14:textId="7B9083A6" w:rsidR="00CD09C8" w:rsidRPr="00494EDC" w:rsidRDefault="00CD09C8" w:rsidP="00CD09C8">
      <w:pPr>
        <w:rPr>
          <w:rFonts w:ascii="Segoe UI" w:hAnsi="Segoe UI" w:cs="Segoe UI"/>
          <w:sz w:val="22"/>
          <w:szCs w:val="22"/>
        </w:rPr>
      </w:pPr>
      <w:r w:rsidRPr="00494EDC">
        <w:rPr>
          <w:rFonts w:ascii="Segoe UI" w:hAnsi="Segoe UI" w:cs="Segoe UI"/>
          <w:sz w:val="22"/>
          <w:szCs w:val="22"/>
        </w:rPr>
        <w:lastRenderedPageBreak/>
        <w:t xml:space="preserve">This is the </w:t>
      </w:r>
      <w:r w:rsidR="0017147B" w:rsidRPr="00494EDC">
        <w:rPr>
          <w:rFonts w:ascii="Segoe UI" w:hAnsi="Segoe UI" w:cs="Segoe UI"/>
          <w:sz w:val="22"/>
          <w:szCs w:val="22"/>
        </w:rPr>
        <w:t xml:space="preserve">legal </w:t>
      </w:r>
      <w:r w:rsidRPr="00494EDC">
        <w:rPr>
          <w:rFonts w:ascii="Segoe UI" w:hAnsi="Segoe UI" w:cs="Segoe UI"/>
          <w:sz w:val="22"/>
          <w:szCs w:val="22"/>
        </w:rPr>
        <w:t xml:space="preserve">name </w:t>
      </w:r>
      <w:r w:rsidR="0017147B" w:rsidRPr="00494EDC">
        <w:rPr>
          <w:rFonts w:ascii="Segoe UI" w:hAnsi="Segoe UI" w:cs="Segoe UI"/>
          <w:sz w:val="22"/>
          <w:szCs w:val="22"/>
        </w:rPr>
        <w:t xml:space="preserve">of the relevant agency. </w:t>
      </w:r>
    </w:p>
    <w:p w14:paraId="21BD89B5" w14:textId="77777777" w:rsidR="00CD09C8" w:rsidRPr="00494EDC" w:rsidRDefault="00CD09C8" w:rsidP="00CD09C8">
      <w:pPr>
        <w:pStyle w:val="Heading4"/>
        <w:spacing w:line="276" w:lineRule="auto"/>
        <w:jc w:val="both"/>
        <w:rPr>
          <w:rFonts w:ascii="Segoe UI" w:hAnsi="Segoe UI" w:cs="Segoe UI"/>
          <w:szCs w:val="22"/>
        </w:rPr>
      </w:pPr>
      <w:r w:rsidRPr="00494EDC">
        <w:rPr>
          <w:rFonts w:ascii="Segoe UI" w:hAnsi="Segoe UI" w:cs="Segoe UI"/>
          <w:szCs w:val="22"/>
        </w:rPr>
        <w:t>ACN/ABN/ABRN</w:t>
      </w:r>
    </w:p>
    <w:p w14:paraId="7F58A81C" w14:textId="72177B40" w:rsidR="00CD09C8" w:rsidRPr="00494EDC" w:rsidRDefault="00CD09C8" w:rsidP="00CD09C8">
      <w:pPr>
        <w:rPr>
          <w:rFonts w:ascii="Segoe UI" w:hAnsi="Segoe UI" w:cs="Segoe UI"/>
          <w:sz w:val="22"/>
          <w:szCs w:val="22"/>
        </w:rPr>
      </w:pPr>
      <w:r w:rsidRPr="00494EDC">
        <w:rPr>
          <w:rFonts w:ascii="Segoe UI" w:hAnsi="Segoe UI" w:cs="Segoe UI"/>
          <w:sz w:val="22"/>
          <w:szCs w:val="22"/>
        </w:rPr>
        <w:t>Applicants should provide an Australian Company Number (</w:t>
      </w:r>
      <w:r w:rsidR="0017147B" w:rsidRPr="00494EDC">
        <w:rPr>
          <w:rFonts w:ascii="Segoe UI" w:hAnsi="Segoe UI" w:cs="Segoe UI"/>
          <w:sz w:val="22"/>
          <w:szCs w:val="22"/>
        </w:rPr>
        <w:t>ACN</w:t>
      </w:r>
      <w:r w:rsidRPr="00494EDC">
        <w:rPr>
          <w:rFonts w:ascii="Segoe UI" w:hAnsi="Segoe UI" w:cs="Segoe UI"/>
          <w:sz w:val="22"/>
          <w:szCs w:val="22"/>
        </w:rPr>
        <w:t xml:space="preserve">, Australian Business Number (ABN) or Australian Business Registration Number (ABRN) if one is held. </w:t>
      </w:r>
    </w:p>
    <w:p w14:paraId="073645B1" w14:textId="58534E1F" w:rsidR="00CD09C8" w:rsidRPr="00494EDC" w:rsidRDefault="00CD09C8" w:rsidP="00CD09C8">
      <w:pPr>
        <w:pStyle w:val="Heading4"/>
        <w:spacing w:line="276" w:lineRule="auto"/>
        <w:jc w:val="both"/>
        <w:rPr>
          <w:rFonts w:ascii="Segoe UI" w:hAnsi="Segoe UI" w:cs="Segoe UI"/>
          <w:szCs w:val="22"/>
        </w:rPr>
      </w:pPr>
      <w:r w:rsidRPr="00494EDC">
        <w:rPr>
          <w:rFonts w:ascii="Segoe UI" w:hAnsi="Segoe UI" w:cs="Segoe UI"/>
          <w:szCs w:val="22"/>
        </w:rPr>
        <w:t>Details about the agency</w:t>
      </w:r>
    </w:p>
    <w:p w14:paraId="70B788DF" w14:textId="548DFD52" w:rsidR="00937358" w:rsidRPr="00494EDC" w:rsidRDefault="00CD09C8" w:rsidP="00937358">
      <w:pPr>
        <w:spacing w:before="0" w:after="0"/>
        <w:rPr>
          <w:rFonts w:ascii="Segoe UI" w:hAnsi="Segoe UI" w:cs="Segoe UI"/>
          <w:sz w:val="22"/>
          <w:szCs w:val="22"/>
        </w:rPr>
      </w:pPr>
      <w:r w:rsidRPr="00494EDC">
        <w:rPr>
          <w:rFonts w:ascii="Segoe UI" w:hAnsi="Segoe UI" w:cs="Segoe UI"/>
          <w:sz w:val="22"/>
          <w:szCs w:val="22"/>
        </w:rPr>
        <w:t xml:space="preserve">Where an </w:t>
      </w:r>
      <w:r w:rsidR="00937358" w:rsidRPr="00494EDC">
        <w:rPr>
          <w:rFonts w:ascii="Segoe UI" w:hAnsi="Segoe UI" w:cs="Segoe UI"/>
          <w:sz w:val="22"/>
          <w:szCs w:val="22"/>
        </w:rPr>
        <w:t xml:space="preserve">applicant </w:t>
      </w:r>
      <w:r w:rsidR="00091C71" w:rsidRPr="00494EDC">
        <w:rPr>
          <w:rFonts w:ascii="Segoe UI" w:hAnsi="Segoe UI" w:cs="Segoe UI"/>
          <w:sz w:val="22"/>
          <w:szCs w:val="22"/>
        </w:rPr>
        <w:t>believes it is</w:t>
      </w:r>
      <w:r w:rsidR="009D05A4" w:rsidRPr="00494EDC">
        <w:rPr>
          <w:rFonts w:ascii="Segoe UI" w:hAnsi="Segoe UI" w:cs="Segoe UI"/>
          <w:sz w:val="22"/>
          <w:szCs w:val="22"/>
        </w:rPr>
        <w:t xml:space="preserve"> </w:t>
      </w:r>
      <w:r w:rsidR="00937358" w:rsidRPr="00494EDC">
        <w:rPr>
          <w:rFonts w:ascii="Segoe UI" w:hAnsi="Segoe UI" w:cs="Segoe UI"/>
          <w:sz w:val="22"/>
          <w:szCs w:val="22"/>
        </w:rPr>
        <w:t xml:space="preserve">an agency of </w:t>
      </w:r>
      <w:r w:rsidR="0017147B" w:rsidRPr="00494EDC">
        <w:rPr>
          <w:rFonts w:ascii="Segoe UI" w:hAnsi="Segoe UI" w:cs="Segoe UI"/>
          <w:sz w:val="22"/>
          <w:szCs w:val="22"/>
        </w:rPr>
        <w:t xml:space="preserve">this kind, </w:t>
      </w:r>
      <w:r w:rsidR="00091C71" w:rsidRPr="00494EDC">
        <w:rPr>
          <w:rFonts w:ascii="Segoe UI" w:hAnsi="Segoe UI" w:cs="Segoe UI"/>
          <w:sz w:val="22"/>
          <w:szCs w:val="22"/>
        </w:rPr>
        <w:t>the</w:t>
      </w:r>
      <w:r w:rsidR="00937358" w:rsidRPr="00494EDC">
        <w:rPr>
          <w:rFonts w:ascii="Segoe UI" w:hAnsi="Segoe UI" w:cs="Segoe UI"/>
          <w:sz w:val="22"/>
          <w:szCs w:val="22"/>
        </w:rPr>
        <w:t xml:space="preserve"> title</w:t>
      </w:r>
      <w:r w:rsidR="00091C71" w:rsidRPr="00494EDC">
        <w:rPr>
          <w:rFonts w:ascii="Segoe UI" w:hAnsi="Segoe UI" w:cs="Segoe UI"/>
          <w:sz w:val="22"/>
          <w:szCs w:val="22"/>
        </w:rPr>
        <w:t xml:space="preserve"> (name)</w:t>
      </w:r>
      <w:r w:rsidR="00937358" w:rsidRPr="00494EDC">
        <w:rPr>
          <w:rFonts w:ascii="Segoe UI" w:hAnsi="Segoe UI" w:cs="Segoe UI"/>
          <w:sz w:val="22"/>
          <w:szCs w:val="22"/>
        </w:rPr>
        <w:t xml:space="preserve"> of </w:t>
      </w:r>
      <w:r w:rsidR="0017147B" w:rsidRPr="00494EDC">
        <w:rPr>
          <w:rFonts w:ascii="Segoe UI" w:hAnsi="Segoe UI" w:cs="Segoe UI"/>
          <w:sz w:val="22"/>
          <w:szCs w:val="22"/>
        </w:rPr>
        <w:t xml:space="preserve">the agency’s </w:t>
      </w:r>
      <w:r w:rsidR="00937358" w:rsidRPr="00494EDC">
        <w:rPr>
          <w:rFonts w:ascii="Segoe UI" w:hAnsi="Segoe UI" w:cs="Segoe UI"/>
          <w:sz w:val="22"/>
          <w:szCs w:val="22"/>
        </w:rPr>
        <w:t xml:space="preserve">establishing </w:t>
      </w:r>
      <w:r w:rsidR="0017147B" w:rsidRPr="00494EDC">
        <w:rPr>
          <w:rFonts w:ascii="Segoe UI" w:hAnsi="Segoe UI" w:cs="Segoe UI"/>
          <w:sz w:val="22"/>
          <w:szCs w:val="22"/>
        </w:rPr>
        <w:t xml:space="preserve">legislation </w:t>
      </w:r>
      <w:r w:rsidR="00937358" w:rsidRPr="00494EDC">
        <w:rPr>
          <w:rFonts w:ascii="Segoe UI" w:hAnsi="Segoe UI" w:cs="Segoe UI"/>
          <w:sz w:val="22"/>
          <w:szCs w:val="22"/>
        </w:rPr>
        <w:t>must be provided at the time of application</w:t>
      </w:r>
      <w:r w:rsidR="00091C71" w:rsidRPr="00494EDC">
        <w:rPr>
          <w:rFonts w:ascii="Segoe UI" w:hAnsi="Segoe UI" w:cs="Segoe UI"/>
          <w:sz w:val="22"/>
          <w:szCs w:val="22"/>
        </w:rPr>
        <w:t xml:space="preserve"> so that the </w:t>
      </w:r>
      <w:r w:rsidR="00A04F72" w:rsidRPr="00494EDC">
        <w:rPr>
          <w:rFonts w:ascii="Segoe UI" w:hAnsi="Segoe UI" w:cs="Segoe UI"/>
          <w:sz w:val="22"/>
          <w:szCs w:val="22"/>
        </w:rPr>
        <w:t xml:space="preserve">ODC </w:t>
      </w:r>
      <w:r w:rsidR="00091C71" w:rsidRPr="00494EDC">
        <w:rPr>
          <w:rFonts w:ascii="Segoe UI" w:hAnsi="Segoe UI" w:cs="Segoe UI"/>
          <w:sz w:val="22"/>
          <w:szCs w:val="22"/>
        </w:rPr>
        <w:t>can confirm that the applicant is such an agency</w:t>
      </w:r>
      <w:r w:rsidR="009D05A4" w:rsidRPr="00494EDC">
        <w:rPr>
          <w:rFonts w:ascii="Segoe UI" w:hAnsi="Segoe UI" w:cs="Segoe UI"/>
          <w:sz w:val="22"/>
          <w:szCs w:val="22"/>
        </w:rPr>
        <w:t>.</w:t>
      </w:r>
    </w:p>
    <w:p w14:paraId="3785586B" w14:textId="0A8BD862" w:rsidR="007A465E" w:rsidRPr="00494EDC" w:rsidRDefault="00042244" w:rsidP="00306DA3">
      <w:pPr>
        <w:pStyle w:val="Heading1"/>
        <w:jc w:val="both"/>
        <w:rPr>
          <w:rFonts w:ascii="Segoe UI" w:hAnsi="Segoe UI" w:cs="Segoe UI"/>
        </w:rPr>
      </w:pPr>
      <w:bookmarkStart w:id="11" w:name="_Toc91075051"/>
      <w:r w:rsidRPr="00494EDC">
        <w:rPr>
          <w:rFonts w:ascii="Segoe UI" w:hAnsi="Segoe UI" w:cs="Segoe UI"/>
        </w:rPr>
        <w:t>Contact details</w:t>
      </w:r>
      <w:bookmarkEnd w:id="11"/>
    </w:p>
    <w:p w14:paraId="7AF82E3C" w14:textId="05CFF73B" w:rsidR="00306DA3" w:rsidRPr="00494EDC" w:rsidRDefault="008F22B6" w:rsidP="00306DA3">
      <w:pPr>
        <w:pStyle w:val="Heading2"/>
        <w:rPr>
          <w:rFonts w:ascii="Segoe UI" w:hAnsi="Segoe UI" w:cs="Segoe UI"/>
          <w:sz w:val="22"/>
          <w:szCs w:val="22"/>
        </w:rPr>
      </w:pPr>
      <w:bookmarkStart w:id="12" w:name="_Toc91075052"/>
      <w:r w:rsidRPr="00494EDC">
        <w:rPr>
          <w:rFonts w:ascii="Segoe UI" w:hAnsi="Segoe UI" w:cs="Segoe UI"/>
          <w:sz w:val="22"/>
          <w:szCs w:val="22"/>
        </w:rPr>
        <w:t>Person completing and submitting this application</w:t>
      </w:r>
      <w:bookmarkEnd w:id="12"/>
    </w:p>
    <w:p w14:paraId="313DD354" w14:textId="2144E404" w:rsidR="00042244" w:rsidRPr="00494EDC" w:rsidRDefault="00042244" w:rsidP="00042244">
      <w:pPr>
        <w:rPr>
          <w:rFonts w:ascii="Segoe UI" w:hAnsi="Segoe UI" w:cs="Segoe UI"/>
          <w:sz w:val="22"/>
          <w:szCs w:val="22"/>
        </w:rPr>
      </w:pPr>
      <w:r w:rsidRPr="00494EDC">
        <w:rPr>
          <w:rFonts w:ascii="Segoe UI" w:hAnsi="Segoe UI" w:cs="Segoe UI"/>
          <w:sz w:val="22"/>
          <w:szCs w:val="22"/>
        </w:rPr>
        <w:t xml:space="preserve">The person completing and submitting the application must have authority to act on behalf of the applicant in relation to this application and any subsequent licence, should one be granted. </w:t>
      </w:r>
      <w:r w:rsidR="007A7032" w:rsidRPr="00494EDC">
        <w:rPr>
          <w:rFonts w:ascii="Segoe UI" w:hAnsi="Segoe UI" w:cs="Segoe UI"/>
          <w:sz w:val="22"/>
          <w:szCs w:val="22"/>
        </w:rPr>
        <w:t xml:space="preserve">This person may be removed as a nominated contact upon request by the applicant. </w:t>
      </w:r>
    </w:p>
    <w:p w14:paraId="418878DA" w14:textId="4E37108F" w:rsidR="00306DA3" w:rsidRPr="00494EDC" w:rsidRDefault="008F22B6" w:rsidP="00306DA3">
      <w:pPr>
        <w:pStyle w:val="Heading2"/>
        <w:rPr>
          <w:rFonts w:ascii="Segoe UI" w:hAnsi="Segoe UI" w:cs="Segoe UI"/>
          <w:sz w:val="22"/>
          <w:szCs w:val="22"/>
        </w:rPr>
      </w:pPr>
      <w:bookmarkStart w:id="13" w:name="_Toc91075053"/>
      <w:r w:rsidRPr="00494EDC">
        <w:rPr>
          <w:rFonts w:ascii="Segoe UI" w:hAnsi="Segoe UI" w:cs="Segoe UI"/>
          <w:sz w:val="22"/>
          <w:szCs w:val="22"/>
        </w:rPr>
        <w:t>Other nominated contacts</w:t>
      </w:r>
      <w:bookmarkEnd w:id="13"/>
    </w:p>
    <w:p w14:paraId="2132A477" w14:textId="739BF4F5" w:rsidR="00306DA3" w:rsidRPr="00494EDC" w:rsidRDefault="00306DA3" w:rsidP="00042244">
      <w:pPr>
        <w:rPr>
          <w:rFonts w:ascii="Segoe UI" w:hAnsi="Segoe UI" w:cs="Segoe UI"/>
          <w:sz w:val="22"/>
          <w:szCs w:val="22"/>
        </w:rPr>
      </w:pPr>
      <w:r w:rsidRPr="00494EDC">
        <w:rPr>
          <w:rFonts w:ascii="Segoe UI" w:hAnsi="Segoe UI" w:cs="Segoe UI"/>
          <w:sz w:val="22"/>
          <w:szCs w:val="22"/>
        </w:rPr>
        <w:t>List person</w:t>
      </w:r>
      <w:r w:rsidR="00246F51" w:rsidRPr="00494EDC">
        <w:rPr>
          <w:rFonts w:ascii="Segoe UI" w:hAnsi="Segoe UI" w:cs="Segoe UI"/>
          <w:sz w:val="22"/>
          <w:szCs w:val="22"/>
        </w:rPr>
        <w:t>s</w:t>
      </w:r>
      <w:r w:rsidRPr="00494EDC">
        <w:rPr>
          <w:rFonts w:ascii="Segoe UI" w:hAnsi="Segoe UI" w:cs="Segoe UI"/>
          <w:sz w:val="22"/>
          <w:szCs w:val="22"/>
        </w:rPr>
        <w:t xml:space="preserve"> nominated to discuss the application and any subsequent licence, if granted. Additional people may be added or removed as required.</w:t>
      </w:r>
      <w:r w:rsidR="00640ACD" w:rsidRPr="00494EDC">
        <w:rPr>
          <w:rFonts w:ascii="Segoe UI" w:hAnsi="Segoe UI" w:cs="Segoe UI"/>
          <w:sz w:val="22"/>
          <w:szCs w:val="22"/>
        </w:rPr>
        <w:t xml:space="preserve"> The </w:t>
      </w:r>
      <w:r w:rsidR="005F209B" w:rsidRPr="00494EDC">
        <w:rPr>
          <w:rFonts w:ascii="Segoe UI" w:hAnsi="Segoe UI" w:cs="Segoe UI"/>
          <w:sz w:val="22"/>
          <w:szCs w:val="22"/>
        </w:rPr>
        <w:t>ODC</w:t>
      </w:r>
      <w:r w:rsidR="00640ACD" w:rsidRPr="00494EDC">
        <w:rPr>
          <w:rFonts w:ascii="Segoe UI" w:hAnsi="Segoe UI" w:cs="Segoe UI"/>
          <w:sz w:val="22"/>
          <w:szCs w:val="22"/>
        </w:rPr>
        <w:t xml:space="preserve"> recommends adding at least one additional contact for the purposes of the application.</w:t>
      </w:r>
      <w:r w:rsidR="007A7032" w:rsidRPr="00494EDC">
        <w:rPr>
          <w:rFonts w:ascii="Segoe UI" w:hAnsi="Segoe UI" w:cs="Segoe UI"/>
          <w:sz w:val="22"/>
          <w:szCs w:val="22"/>
        </w:rPr>
        <w:t xml:space="preserve"> </w:t>
      </w:r>
    </w:p>
    <w:p w14:paraId="6C6DC7FD" w14:textId="2B0C9F3E" w:rsidR="00306DA3" w:rsidRPr="00494EDC" w:rsidRDefault="00306DA3" w:rsidP="00306DA3">
      <w:pPr>
        <w:pStyle w:val="Heading1"/>
        <w:jc w:val="both"/>
        <w:rPr>
          <w:rFonts w:ascii="Segoe UI" w:hAnsi="Segoe UI" w:cs="Segoe UI"/>
        </w:rPr>
      </w:pPr>
      <w:bookmarkStart w:id="14" w:name="_Toc91075054"/>
      <w:r w:rsidRPr="00494EDC">
        <w:rPr>
          <w:rFonts w:ascii="Segoe UI" w:hAnsi="Segoe UI" w:cs="Segoe UI"/>
        </w:rPr>
        <w:t>Fit and Proper Persons</w:t>
      </w:r>
      <w:bookmarkEnd w:id="14"/>
    </w:p>
    <w:p w14:paraId="571CB710" w14:textId="396428F5" w:rsidR="00103C45" w:rsidRPr="00494EDC" w:rsidRDefault="008E0FB4" w:rsidP="00B35E2A">
      <w:pPr>
        <w:jc w:val="both"/>
        <w:rPr>
          <w:rFonts w:ascii="Segoe UI" w:hAnsi="Segoe UI" w:cs="Segoe UI"/>
          <w:sz w:val="22"/>
          <w:szCs w:val="22"/>
        </w:rPr>
      </w:pPr>
      <w:r w:rsidRPr="00494EDC">
        <w:rPr>
          <w:rFonts w:ascii="Segoe UI" w:hAnsi="Segoe UI" w:cs="Segoe UI"/>
          <w:sz w:val="22"/>
          <w:szCs w:val="22"/>
        </w:rPr>
        <w:t>This section of the form seeks a range of information to satisfy the ODC (</w:t>
      </w:r>
      <w:r w:rsidR="00D3054E" w:rsidRPr="00494EDC">
        <w:rPr>
          <w:rFonts w:ascii="Segoe UI" w:hAnsi="Segoe UI" w:cs="Segoe UI"/>
          <w:sz w:val="22"/>
          <w:szCs w:val="22"/>
        </w:rPr>
        <w:t>on reasonable grounds</w:t>
      </w:r>
      <w:r w:rsidRPr="00494EDC">
        <w:rPr>
          <w:rFonts w:ascii="Segoe UI" w:hAnsi="Segoe UI" w:cs="Segoe UI"/>
          <w:sz w:val="22"/>
          <w:szCs w:val="22"/>
        </w:rPr>
        <w:t>)</w:t>
      </w:r>
      <w:r w:rsidR="00D3054E" w:rsidRPr="00494EDC">
        <w:rPr>
          <w:rFonts w:ascii="Segoe UI" w:hAnsi="Segoe UI" w:cs="Segoe UI"/>
          <w:sz w:val="22"/>
          <w:szCs w:val="22"/>
        </w:rPr>
        <w:t xml:space="preserve"> that the applicant is a fit and proper person to hold a licence</w:t>
      </w:r>
      <w:r w:rsidRPr="00494EDC">
        <w:rPr>
          <w:rFonts w:ascii="Segoe UI" w:hAnsi="Segoe UI" w:cs="Segoe UI"/>
          <w:sz w:val="22"/>
          <w:szCs w:val="22"/>
        </w:rPr>
        <w:t xml:space="preserve"> (see 8G(1))</w:t>
      </w:r>
      <w:r w:rsidR="00B35E2A" w:rsidRPr="00494EDC">
        <w:rPr>
          <w:rFonts w:ascii="Segoe UI" w:hAnsi="Segoe UI" w:cs="Segoe UI"/>
          <w:sz w:val="22"/>
          <w:szCs w:val="22"/>
        </w:rPr>
        <w:t xml:space="preserve">. </w:t>
      </w:r>
      <w:r w:rsidR="0017003E" w:rsidRPr="00494EDC">
        <w:rPr>
          <w:rFonts w:ascii="Segoe UI" w:hAnsi="Segoe UI" w:cs="Segoe UI"/>
          <w:sz w:val="22"/>
          <w:szCs w:val="22"/>
        </w:rPr>
        <w:t>Section</w:t>
      </w:r>
      <w:r w:rsidR="00551944" w:rsidRPr="00494EDC">
        <w:rPr>
          <w:rFonts w:ascii="Segoe UI" w:hAnsi="Segoe UI" w:cs="Segoe UI"/>
          <w:sz w:val="22"/>
          <w:szCs w:val="22"/>
        </w:rPr>
        <w:t>s</w:t>
      </w:r>
      <w:r w:rsidR="0017003E" w:rsidRPr="00494EDC">
        <w:rPr>
          <w:rFonts w:ascii="Segoe UI" w:hAnsi="Segoe UI" w:cs="Segoe UI"/>
          <w:sz w:val="22"/>
          <w:szCs w:val="22"/>
        </w:rPr>
        <w:t xml:space="preserve"> 8A and 8B outline the matters to which the </w:t>
      </w:r>
      <w:r w:rsidR="00DE40DA" w:rsidRPr="00494EDC">
        <w:rPr>
          <w:rFonts w:ascii="Segoe UI" w:hAnsi="Segoe UI" w:cs="Segoe UI"/>
          <w:sz w:val="22"/>
          <w:szCs w:val="22"/>
        </w:rPr>
        <w:t>delegate</w:t>
      </w:r>
      <w:r w:rsidR="0017003E" w:rsidRPr="00494EDC">
        <w:rPr>
          <w:rFonts w:ascii="Segoe UI" w:hAnsi="Segoe UI" w:cs="Segoe UI"/>
          <w:sz w:val="22"/>
          <w:szCs w:val="22"/>
        </w:rPr>
        <w:t xml:space="preserve"> </w:t>
      </w:r>
      <w:r w:rsidR="00303746" w:rsidRPr="00494EDC">
        <w:rPr>
          <w:rFonts w:ascii="Segoe UI" w:hAnsi="Segoe UI" w:cs="Segoe UI"/>
          <w:sz w:val="22"/>
          <w:szCs w:val="22"/>
        </w:rPr>
        <w:t>may</w:t>
      </w:r>
      <w:r w:rsidR="0017003E" w:rsidRPr="00494EDC">
        <w:rPr>
          <w:rFonts w:ascii="Segoe UI" w:hAnsi="Segoe UI" w:cs="Segoe UI"/>
          <w:sz w:val="22"/>
          <w:szCs w:val="22"/>
        </w:rPr>
        <w:t xml:space="preserve"> have regard to in </w:t>
      </w:r>
      <w:r w:rsidR="00303746" w:rsidRPr="00494EDC">
        <w:rPr>
          <w:rFonts w:ascii="Segoe UI" w:hAnsi="Segoe UI" w:cs="Segoe UI"/>
          <w:sz w:val="22"/>
          <w:szCs w:val="22"/>
        </w:rPr>
        <w:t>making this decision.</w:t>
      </w:r>
    </w:p>
    <w:p w14:paraId="3C5EDC2A" w14:textId="00413571" w:rsidR="00D11AAE" w:rsidRPr="00494EDC" w:rsidRDefault="008E0FB4" w:rsidP="00A45EEA">
      <w:pPr>
        <w:spacing w:after="173" w:line="247" w:lineRule="auto"/>
        <w:ind w:left="-6" w:hanging="11"/>
        <w:rPr>
          <w:rFonts w:ascii="Segoe UI" w:hAnsi="Segoe UI" w:cs="Segoe UI"/>
          <w:sz w:val="22"/>
          <w:szCs w:val="22"/>
        </w:rPr>
      </w:pPr>
      <w:r w:rsidRPr="00494EDC">
        <w:rPr>
          <w:rFonts w:ascii="Segoe UI" w:eastAsia="Segoe UI" w:hAnsi="Segoe UI" w:cs="Segoe UI"/>
          <w:sz w:val="22"/>
          <w:szCs w:val="22"/>
        </w:rPr>
        <w:t xml:space="preserve">The ‘fit and proper person’ test is applied to </w:t>
      </w:r>
      <w:r w:rsidR="00DE40DA" w:rsidRPr="00494EDC">
        <w:rPr>
          <w:rFonts w:ascii="Segoe UI" w:eastAsia="Segoe UI" w:hAnsi="Segoe UI" w:cs="Segoe UI"/>
          <w:sz w:val="22"/>
          <w:szCs w:val="22"/>
        </w:rPr>
        <w:t>the applicant</w:t>
      </w:r>
      <w:r w:rsidRPr="00494EDC">
        <w:rPr>
          <w:rFonts w:ascii="Segoe UI" w:eastAsia="Segoe UI" w:hAnsi="Segoe UI" w:cs="Segoe UI"/>
          <w:sz w:val="22"/>
          <w:szCs w:val="22"/>
        </w:rPr>
        <w:t xml:space="preserve"> and to relevant business associates of applicants, in order to ensure that criminal elements, including organised crime, do not infiltrate the licence scheme and use it as cover for illegal activities.  This test involves consideration of a range of matters including criminal history, connections and associates, financial status, business history and capacity to comply with licensing requirements. </w:t>
      </w:r>
    </w:p>
    <w:p w14:paraId="32A9DF99" w14:textId="42EA8D85" w:rsidR="004C6D11" w:rsidRPr="00494EDC" w:rsidRDefault="00000000" w:rsidP="005F209B">
      <w:pPr>
        <w:spacing w:after="252" w:line="248" w:lineRule="auto"/>
        <w:ind w:left="-5" w:hanging="10"/>
        <w:rPr>
          <w:rFonts w:ascii="Segoe UI" w:eastAsia="Times New Roman" w:hAnsi="Segoe UI" w:cs="Segoe UI"/>
          <w:sz w:val="22"/>
          <w:szCs w:val="22"/>
          <w:lang w:eastAsia="en-AU"/>
        </w:rPr>
      </w:pPr>
      <w:hyperlink r:id="rId23">
        <w:r w:rsidR="00D11AAE" w:rsidRPr="00494EDC">
          <w:rPr>
            <w:rFonts w:ascii="Segoe UI" w:eastAsia="Segoe UI" w:hAnsi="Segoe UI" w:cs="Segoe UI"/>
            <w:color w:val="0000FF"/>
            <w:sz w:val="22"/>
            <w:szCs w:val="22"/>
            <w:u w:val="single" w:color="0000FF"/>
          </w:rPr>
          <w:t>Guidelines covering Fit and Proper Persons and Suitable Staff</w:t>
        </w:r>
      </w:hyperlink>
      <w:hyperlink r:id="rId24">
        <w:r w:rsidR="00D11AAE" w:rsidRPr="00494EDC">
          <w:rPr>
            <w:rFonts w:ascii="Segoe UI" w:eastAsia="Segoe UI" w:hAnsi="Segoe UI" w:cs="Segoe UI"/>
            <w:sz w:val="22"/>
            <w:szCs w:val="22"/>
          </w:rPr>
          <w:t xml:space="preserve"> </w:t>
        </w:r>
      </w:hyperlink>
      <w:r w:rsidR="00D11AAE" w:rsidRPr="00494EDC">
        <w:rPr>
          <w:rFonts w:ascii="Segoe UI" w:eastAsia="Segoe UI" w:hAnsi="Segoe UI" w:cs="Segoe UI"/>
          <w:sz w:val="22"/>
          <w:szCs w:val="22"/>
        </w:rPr>
        <w:t xml:space="preserve">are provided on the ODC website and should be read and understood before completing the </w:t>
      </w:r>
      <w:r w:rsidR="00DE40DA" w:rsidRPr="00494EDC">
        <w:rPr>
          <w:rFonts w:ascii="Segoe UI" w:eastAsia="Segoe UI" w:hAnsi="Segoe UI" w:cs="Segoe UI"/>
          <w:sz w:val="22"/>
          <w:szCs w:val="22"/>
        </w:rPr>
        <w:t xml:space="preserve">online </w:t>
      </w:r>
      <w:r w:rsidR="00D11AAE" w:rsidRPr="00494EDC">
        <w:rPr>
          <w:rFonts w:ascii="Segoe UI" w:eastAsia="Segoe UI" w:hAnsi="Segoe UI" w:cs="Segoe UI"/>
          <w:sz w:val="22"/>
          <w:szCs w:val="22"/>
        </w:rPr>
        <w:t xml:space="preserve">application form. </w:t>
      </w:r>
    </w:p>
    <w:p w14:paraId="39F3CDB8" w14:textId="6F54706C" w:rsidR="004C6D11" w:rsidRPr="00494EDC" w:rsidRDefault="004C6D11" w:rsidP="004C6D11">
      <w:pPr>
        <w:rPr>
          <w:rFonts w:ascii="Segoe UI" w:eastAsia="Times New Roman" w:hAnsi="Segoe UI" w:cs="Segoe UI"/>
          <w:sz w:val="22"/>
          <w:szCs w:val="22"/>
          <w:lang w:eastAsia="en-AU"/>
        </w:rPr>
      </w:pPr>
      <w:r w:rsidRPr="00494EDC">
        <w:rPr>
          <w:rFonts w:ascii="Segoe UI" w:eastAsia="Times New Roman" w:hAnsi="Segoe UI" w:cs="Segoe UI"/>
          <w:b/>
          <w:bCs/>
          <w:sz w:val="22"/>
          <w:szCs w:val="22"/>
          <w:lang w:eastAsia="en-AU"/>
        </w:rPr>
        <w:t>Importantly</w:t>
      </w:r>
      <w:r w:rsidRPr="00494EDC">
        <w:rPr>
          <w:rFonts w:ascii="Segoe UI" w:eastAsia="Times New Roman" w:hAnsi="Segoe UI" w:cs="Segoe UI"/>
          <w:sz w:val="22"/>
          <w:szCs w:val="22"/>
          <w:lang w:eastAsia="en-AU"/>
        </w:rPr>
        <w:t xml:space="preserve">, all information provided is </w:t>
      </w:r>
      <w:r w:rsidR="00861EE3" w:rsidRPr="00494EDC">
        <w:rPr>
          <w:rFonts w:ascii="Segoe UI" w:eastAsia="Times New Roman" w:hAnsi="Segoe UI" w:cs="Segoe UI"/>
          <w:sz w:val="22"/>
          <w:szCs w:val="22"/>
          <w:lang w:eastAsia="en-AU"/>
        </w:rPr>
        <w:t xml:space="preserve">considered </w:t>
      </w:r>
      <w:r w:rsidRPr="00494EDC">
        <w:rPr>
          <w:rFonts w:ascii="Segoe UI" w:eastAsia="Times New Roman" w:hAnsi="Segoe UI" w:cs="Segoe UI"/>
          <w:sz w:val="22"/>
          <w:szCs w:val="22"/>
          <w:lang w:eastAsia="en-AU"/>
        </w:rPr>
        <w:t xml:space="preserve">case by case. Failure to meet some requirements relating to fit and proper persons does not mean that an application will be automatically unsuccessful. The ODC will consider the circumstances and context of the information and may still determine that the applicant is fit to hold a </w:t>
      </w:r>
      <w:r w:rsidR="0081257E" w:rsidRPr="00494EDC">
        <w:rPr>
          <w:rFonts w:ascii="Segoe UI" w:eastAsia="Times New Roman" w:hAnsi="Segoe UI" w:cs="Segoe UI"/>
          <w:sz w:val="22"/>
          <w:szCs w:val="22"/>
          <w:lang w:eastAsia="en-AU"/>
        </w:rPr>
        <w:t xml:space="preserve">medicinal </w:t>
      </w:r>
      <w:r w:rsidRPr="00494EDC">
        <w:rPr>
          <w:rFonts w:ascii="Segoe UI" w:eastAsia="Times New Roman" w:hAnsi="Segoe UI" w:cs="Segoe UI"/>
          <w:sz w:val="22"/>
          <w:szCs w:val="22"/>
          <w:lang w:eastAsia="en-AU"/>
        </w:rPr>
        <w:t>cannabis licence.</w:t>
      </w:r>
    </w:p>
    <w:p w14:paraId="6AFB0878" w14:textId="740C66ED" w:rsidR="00A45EEA" w:rsidRPr="00494EDC" w:rsidRDefault="00A45EEA" w:rsidP="00D80D13">
      <w:pPr>
        <w:pStyle w:val="Heading2"/>
        <w:pageBreakBefore/>
        <w:rPr>
          <w:rFonts w:ascii="Segoe UI" w:hAnsi="Segoe UI" w:cs="Segoe UI"/>
          <w:sz w:val="22"/>
          <w:szCs w:val="22"/>
        </w:rPr>
      </w:pPr>
      <w:bookmarkStart w:id="15" w:name="_Toc91075055"/>
      <w:r w:rsidRPr="00494EDC">
        <w:rPr>
          <w:rFonts w:ascii="Segoe UI" w:hAnsi="Segoe UI" w:cs="Segoe UI"/>
          <w:sz w:val="22"/>
          <w:szCs w:val="22"/>
        </w:rPr>
        <w:lastRenderedPageBreak/>
        <w:t>For Body Corporates</w:t>
      </w:r>
      <w:bookmarkEnd w:id="15"/>
    </w:p>
    <w:p w14:paraId="4209168C" w14:textId="73FE411A" w:rsidR="00F26C96" w:rsidRPr="00494EDC" w:rsidRDefault="00F26C96" w:rsidP="00332893">
      <w:pPr>
        <w:spacing w:after="173" w:line="247" w:lineRule="auto"/>
        <w:ind w:left="-6" w:hanging="11"/>
        <w:rPr>
          <w:rFonts w:ascii="Segoe UI" w:eastAsia="Segoe UI" w:hAnsi="Segoe UI" w:cs="Segoe UI"/>
          <w:sz w:val="22"/>
          <w:szCs w:val="22"/>
        </w:rPr>
      </w:pPr>
      <w:r w:rsidRPr="00494EDC">
        <w:rPr>
          <w:rFonts w:ascii="Segoe UI" w:eastAsia="Segoe UI" w:hAnsi="Segoe UI" w:cs="Segoe UI"/>
          <w:sz w:val="22"/>
          <w:szCs w:val="22"/>
        </w:rPr>
        <w:t>The applicant must provide the name and date of birth of each of the directors and officers of the body corporate.</w:t>
      </w:r>
    </w:p>
    <w:p w14:paraId="7D975E48" w14:textId="753F5CB7" w:rsidR="00551944" w:rsidRPr="00494EDC" w:rsidRDefault="00000000" w:rsidP="00551944">
      <w:pPr>
        <w:spacing w:after="173" w:line="247" w:lineRule="auto"/>
        <w:ind w:left="-6" w:hanging="11"/>
        <w:rPr>
          <w:rFonts w:ascii="Segoe UI" w:eastAsia="Segoe UI" w:hAnsi="Segoe UI" w:cs="Segoe UI"/>
          <w:sz w:val="22"/>
          <w:szCs w:val="22"/>
        </w:rPr>
      </w:pPr>
      <w:hyperlink r:id="rId25" w:history="1">
        <w:r w:rsidR="00332893" w:rsidRPr="00494EDC">
          <w:rPr>
            <w:rStyle w:val="Hyperlink"/>
            <w:rFonts w:ascii="Segoe UI" w:eastAsia="Segoe UI" w:hAnsi="Segoe UI" w:cs="Segoe UI"/>
            <w:sz w:val="22"/>
            <w:szCs w:val="22"/>
          </w:rPr>
          <w:t xml:space="preserve">Informed Consent </w:t>
        </w:r>
        <w:r w:rsidR="00F26C96" w:rsidRPr="00494EDC">
          <w:rPr>
            <w:rStyle w:val="Hyperlink"/>
            <w:rFonts w:ascii="Segoe UI" w:eastAsia="Segoe UI" w:hAnsi="Segoe UI" w:cs="Segoe UI"/>
            <w:sz w:val="22"/>
            <w:szCs w:val="22"/>
          </w:rPr>
          <w:t>F</w:t>
        </w:r>
        <w:r w:rsidR="00332893" w:rsidRPr="00494EDC">
          <w:rPr>
            <w:rStyle w:val="Hyperlink"/>
            <w:rFonts w:ascii="Segoe UI" w:eastAsia="Segoe UI" w:hAnsi="Segoe UI" w:cs="Segoe UI"/>
            <w:sz w:val="22"/>
            <w:szCs w:val="22"/>
          </w:rPr>
          <w:t>orms</w:t>
        </w:r>
      </w:hyperlink>
      <w:r w:rsidR="00332893" w:rsidRPr="00494EDC">
        <w:rPr>
          <w:rFonts w:ascii="Segoe UI" w:eastAsia="Segoe UI" w:hAnsi="Segoe UI" w:cs="Segoe UI"/>
          <w:sz w:val="22"/>
          <w:szCs w:val="22"/>
        </w:rPr>
        <w:t xml:space="preserve"> are required </w:t>
      </w:r>
      <w:r w:rsidR="00861EE3" w:rsidRPr="00494EDC">
        <w:rPr>
          <w:rFonts w:ascii="Segoe UI" w:eastAsia="Segoe UI" w:hAnsi="Segoe UI" w:cs="Segoe UI"/>
          <w:sz w:val="22"/>
          <w:szCs w:val="22"/>
        </w:rPr>
        <w:t xml:space="preserve">to be provided with the licence </w:t>
      </w:r>
      <w:r w:rsidR="00DE40DA" w:rsidRPr="00494EDC">
        <w:rPr>
          <w:rFonts w:ascii="Segoe UI" w:eastAsia="Segoe UI" w:hAnsi="Segoe UI" w:cs="Segoe UI"/>
          <w:sz w:val="22"/>
          <w:szCs w:val="22"/>
        </w:rPr>
        <w:t xml:space="preserve">online </w:t>
      </w:r>
      <w:r w:rsidR="00332893" w:rsidRPr="00494EDC">
        <w:rPr>
          <w:rFonts w:ascii="Segoe UI" w:eastAsia="Segoe UI" w:hAnsi="Segoe UI" w:cs="Segoe UI"/>
          <w:sz w:val="22"/>
          <w:szCs w:val="22"/>
        </w:rPr>
        <w:t>application</w:t>
      </w:r>
      <w:r w:rsidR="00DE40DA" w:rsidRPr="00494EDC">
        <w:rPr>
          <w:rFonts w:ascii="Segoe UI" w:eastAsia="Segoe UI" w:hAnsi="Segoe UI" w:cs="Segoe UI"/>
          <w:sz w:val="22"/>
          <w:szCs w:val="22"/>
        </w:rPr>
        <w:t xml:space="preserve"> form</w:t>
      </w:r>
      <w:r w:rsidR="00332893" w:rsidRPr="00494EDC">
        <w:rPr>
          <w:rFonts w:ascii="Segoe UI" w:eastAsia="Segoe UI" w:hAnsi="Segoe UI" w:cs="Segoe UI"/>
          <w:sz w:val="22"/>
          <w:szCs w:val="22"/>
        </w:rPr>
        <w:t xml:space="preserve"> for</w:t>
      </w:r>
      <w:r w:rsidR="00551944" w:rsidRPr="00494EDC">
        <w:rPr>
          <w:rFonts w:ascii="Segoe UI" w:eastAsia="Segoe UI" w:hAnsi="Segoe UI" w:cs="Segoe UI"/>
          <w:sz w:val="22"/>
          <w:szCs w:val="22"/>
        </w:rPr>
        <w:t xml:space="preserve"> the following people in relation to </w:t>
      </w:r>
      <w:r w:rsidR="00861EE3" w:rsidRPr="00494EDC">
        <w:rPr>
          <w:rFonts w:ascii="Segoe UI" w:eastAsia="Segoe UI" w:hAnsi="Segoe UI" w:cs="Segoe UI"/>
          <w:sz w:val="22"/>
          <w:szCs w:val="22"/>
        </w:rPr>
        <w:t xml:space="preserve">the </w:t>
      </w:r>
      <w:r w:rsidR="00551944" w:rsidRPr="00494EDC">
        <w:rPr>
          <w:rFonts w:ascii="Segoe UI" w:eastAsia="Segoe UI" w:hAnsi="Segoe UI" w:cs="Segoe UI"/>
          <w:sz w:val="22"/>
          <w:szCs w:val="22"/>
        </w:rPr>
        <w:t>applicant:</w:t>
      </w:r>
    </w:p>
    <w:p w14:paraId="238EF5BD" w14:textId="77777777" w:rsidR="00551944" w:rsidRPr="00494EDC" w:rsidRDefault="00551944" w:rsidP="00551944">
      <w:pPr>
        <w:pStyle w:val="ListBullet"/>
        <w:rPr>
          <w:rFonts w:ascii="Segoe UI" w:eastAsia="Segoe UI" w:hAnsi="Segoe UI" w:cs="Segoe UI"/>
          <w:sz w:val="22"/>
          <w:szCs w:val="22"/>
        </w:rPr>
      </w:pPr>
      <w:r w:rsidRPr="00494EDC">
        <w:rPr>
          <w:rFonts w:ascii="Segoe UI" w:eastAsia="Segoe UI" w:hAnsi="Segoe UI" w:cs="Segoe UI"/>
          <w:sz w:val="22"/>
          <w:szCs w:val="22"/>
        </w:rPr>
        <w:t>all directors</w:t>
      </w:r>
    </w:p>
    <w:p w14:paraId="593DC882" w14:textId="68D50E90" w:rsidR="00551944" w:rsidRPr="00494EDC" w:rsidRDefault="00332893" w:rsidP="00551944">
      <w:pPr>
        <w:pStyle w:val="ListBullet"/>
        <w:rPr>
          <w:rFonts w:ascii="Segoe UI" w:eastAsia="Segoe UI" w:hAnsi="Segoe UI" w:cs="Segoe UI"/>
          <w:sz w:val="22"/>
          <w:szCs w:val="22"/>
        </w:rPr>
      </w:pPr>
      <w:r w:rsidRPr="00494EDC">
        <w:rPr>
          <w:rFonts w:ascii="Segoe UI" w:eastAsia="Segoe UI" w:hAnsi="Segoe UI" w:cs="Segoe UI"/>
          <w:sz w:val="22"/>
          <w:szCs w:val="22"/>
        </w:rPr>
        <w:t>officeholders</w:t>
      </w:r>
    </w:p>
    <w:p w14:paraId="1FDCD9F6" w14:textId="70D90BBF" w:rsidR="00551944" w:rsidRPr="00494EDC" w:rsidRDefault="00332893" w:rsidP="00551944">
      <w:pPr>
        <w:pStyle w:val="ListBullet"/>
        <w:rPr>
          <w:rFonts w:ascii="Segoe UI" w:eastAsia="Segoe UI" w:hAnsi="Segoe UI" w:cs="Segoe UI"/>
          <w:sz w:val="22"/>
          <w:szCs w:val="22"/>
        </w:rPr>
      </w:pPr>
      <w:r w:rsidRPr="00494EDC">
        <w:rPr>
          <w:rFonts w:ascii="Segoe UI" w:eastAsia="Segoe UI" w:hAnsi="Segoe UI" w:cs="Segoe UI"/>
          <w:sz w:val="22"/>
          <w:szCs w:val="22"/>
        </w:rPr>
        <w:t xml:space="preserve">any natural persons with ≥20% shareholdings in the applicant. </w:t>
      </w:r>
    </w:p>
    <w:p w14:paraId="09C3DE74" w14:textId="02DA0045" w:rsidR="00713853" w:rsidRPr="00494EDC" w:rsidRDefault="006963AB" w:rsidP="00551944">
      <w:pPr>
        <w:spacing w:before="0" w:after="0"/>
        <w:rPr>
          <w:rFonts w:ascii="Segoe UI" w:hAnsi="Segoe UI" w:cs="Segoe UI"/>
          <w:sz w:val="22"/>
          <w:szCs w:val="22"/>
        </w:rPr>
      </w:pPr>
      <w:r w:rsidRPr="00494EDC">
        <w:rPr>
          <w:rFonts w:ascii="Segoe UI" w:hAnsi="Segoe UI" w:cs="Segoe UI"/>
          <w:sz w:val="22"/>
          <w:szCs w:val="22"/>
        </w:rPr>
        <w:t>Where a shareholder is not a</w:t>
      </w:r>
      <w:r w:rsidR="001936F4" w:rsidRPr="00494EDC">
        <w:rPr>
          <w:rFonts w:ascii="Segoe UI" w:hAnsi="Segoe UI" w:cs="Segoe UI"/>
          <w:sz w:val="22"/>
          <w:szCs w:val="22"/>
        </w:rPr>
        <w:t xml:space="preserve"> natural person </w:t>
      </w:r>
      <w:r w:rsidRPr="00494EDC">
        <w:rPr>
          <w:rFonts w:ascii="Segoe UI" w:hAnsi="Segoe UI" w:cs="Segoe UI"/>
          <w:sz w:val="22"/>
          <w:szCs w:val="22"/>
        </w:rPr>
        <w:t xml:space="preserve">i.e. a company or body corporate, and has ≥20% shareholding in the applicant, a </w:t>
      </w:r>
      <w:r w:rsidR="00CA1B1E" w:rsidRPr="00494EDC">
        <w:rPr>
          <w:rFonts w:ascii="Segoe UI" w:hAnsi="Segoe UI" w:cs="Segoe UI"/>
          <w:sz w:val="22"/>
          <w:szCs w:val="22"/>
        </w:rPr>
        <w:t>C</w:t>
      </w:r>
      <w:r w:rsidRPr="00494EDC">
        <w:rPr>
          <w:rFonts w:ascii="Segoe UI" w:hAnsi="Segoe UI" w:cs="Segoe UI"/>
          <w:sz w:val="22"/>
          <w:szCs w:val="22"/>
        </w:rPr>
        <w:t xml:space="preserve">urrent and </w:t>
      </w:r>
      <w:r w:rsidR="00CA1B1E" w:rsidRPr="00494EDC">
        <w:rPr>
          <w:rFonts w:ascii="Segoe UI" w:hAnsi="Segoe UI" w:cs="Segoe UI"/>
          <w:sz w:val="22"/>
          <w:szCs w:val="22"/>
        </w:rPr>
        <w:t>H</w:t>
      </w:r>
      <w:r w:rsidRPr="00494EDC">
        <w:rPr>
          <w:rFonts w:ascii="Segoe UI" w:hAnsi="Segoe UI" w:cs="Segoe UI"/>
          <w:sz w:val="22"/>
          <w:szCs w:val="22"/>
        </w:rPr>
        <w:t xml:space="preserve">istorical </w:t>
      </w:r>
      <w:r w:rsidR="00CA1B1E" w:rsidRPr="00494EDC">
        <w:rPr>
          <w:rFonts w:ascii="Segoe UI" w:hAnsi="Segoe UI" w:cs="Segoe UI"/>
          <w:sz w:val="22"/>
          <w:szCs w:val="22"/>
        </w:rPr>
        <w:t>C</w:t>
      </w:r>
      <w:r w:rsidRPr="00494EDC">
        <w:rPr>
          <w:rFonts w:ascii="Segoe UI" w:hAnsi="Segoe UI" w:cs="Segoe UI"/>
          <w:sz w:val="22"/>
          <w:szCs w:val="22"/>
        </w:rPr>
        <w:t xml:space="preserve">ompany </w:t>
      </w:r>
      <w:r w:rsidR="00CA1B1E" w:rsidRPr="00494EDC">
        <w:rPr>
          <w:rFonts w:ascii="Segoe UI" w:hAnsi="Segoe UI" w:cs="Segoe UI"/>
          <w:sz w:val="22"/>
          <w:szCs w:val="22"/>
        </w:rPr>
        <w:t>E</w:t>
      </w:r>
      <w:r w:rsidRPr="00494EDC">
        <w:rPr>
          <w:rFonts w:ascii="Segoe UI" w:hAnsi="Segoe UI" w:cs="Segoe UI"/>
          <w:sz w:val="22"/>
          <w:szCs w:val="22"/>
        </w:rPr>
        <w:t>xtract</w:t>
      </w:r>
      <w:r w:rsidR="00471FAA" w:rsidRPr="00494EDC">
        <w:rPr>
          <w:rFonts w:ascii="Segoe UI" w:hAnsi="Segoe UI" w:cs="Segoe UI"/>
          <w:sz w:val="22"/>
          <w:szCs w:val="22"/>
        </w:rPr>
        <w:t xml:space="preserve"> for that shareholder</w:t>
      </w:r>
      <w:r w:rsidRPr="00494EDC">
        <w:rPr>
          <w:rFonts w:ascii="Segoe UI" w:hAnsi="Segoe UI" w:cs="Segoe UI"/>
          <w:sz w:val="22"/>
          <w:szCs w:val="22"/>
        </w:rPr>
        <w:t xml:space="preserve"> issued within the last 30 days by ASIC, must be provided. </w:t>
      </w:r>
    </w:p>
    <w:p w14:paraId="30987FED" w14:textId="77777777" w:rsidR="00713853" w:rsidRPr="00494EDC" w:rsidRDefault="00713853" w:rsidP="00713853">
      <w:pPr>
        <w:spacing w:before="0" w:after="0"/>
        <w:rPr>
          <w:rFonts w:ascii="Segoe UI" w:eastAsia="Segoe UI" w:hAnsi="Segoe UI" w:cs="Segoe UI"/>
          <w:sz w:val="22"/>
          <w:szCs w:val="22"/>
        </w:rPr>
      </w:pPr>
    </w:p>
    <w:p w14:paraId="657080A3" w14:textId="77777777" w:rsidR="00713853" w:rsidRPr="00494EDC" w:rsidRDefault="00713853" w:rsidP="00713853">
      <w:pPr>
        <w:spacing w:before="0" w:after="0"/>
        <w:rPr>
          <w:rFonts w:ascii="Segoe UI" w:eastAsia="Segoe UI" w:hAnsi="Segoe UI" w:cs="Segoe UI"/>
          <w:sz w:val="22"/>
          <w:szCs w:val="22"/>
        </w:rPr>
      </w:pPr>
      <w:r w:rsidRPr="00494EDC">
        <w:rPr>
          <w:rFonts w:ascii="Segoe UI" w:eastAsia="Segoe UI" w:hAnsi="Segoe UI" w:cs="Segoe UI"/>
          <w:sz w:val="22"/>
          <w:szCs w:val="22"/>
        </w:rPr>
        <w:t xml:space="preserve">An Informed Consent Form is required for each individual office holder of the shareholding company, and for shareholders </w:t>
      </w:r>
      <w:r w:rsidRPr="00494EDC">
        <w:rPr>
          <w:rFonts w:ascii="Segoe UI" w:eastAsia="Segoe UI" w:hAnsi="Segoe UI" w:cs="Segoe UI"/>
          <w:sz w:val="22"/>
          <w:szCs w:val="22"/>
          <w:u w:val="single"/>
        </w:rPr>
        <w:t>where their total interest in the applicant exceeds 20%.</w:t>
      </w:r>
      <w:r w:rsidRPr="00494EDC">
        <w:rPr>
          <w:rFonts w:ascii="Segoe UI" w:eastAsia="Segoe UI" w:hAnsi="Segoe UI" w:cs="Segoe UI"/>
          <w:sz w:val="22"/>
          <w:szCs w:val="22"/>
        </w:rPr>
        <w:t xml:space="preserve">  </w:t>
      </w:r>
    </w:p>
    <w:p w14:paraId="2803C961" w14:textId="77777777" w:rsidR="00713853" w:rsidRPr="00494EDC" w:rsidRDefault="00713853" w:rsidP="00713853">
      <w:pPr>
        <w:spacing w:before="0" w:after="0"/>
        <w:ind w:left="720"/>
        <w:rPr>
          <w:rFonts w:ascii="Segoe UI" w:eastAsia="Segoe UI" w:hAnsi="Segoe UI" w:cs="Segoe UI"/>
          <w:i/>
          <w:iCs/>
          <w:sz w:val="22"/>
          <w:szCs w:val="22"/>
        </w:rPr>
      </w:pPr>
      <w:r w:rsidRPr="00494EDC">
        <w:rPr>
          <w:rFonts w:ascii="Segoe UI" w:eastAsia="Segoe UI" w:hAnsi="Segoe UI" w:cs="Segoe UI"/>
          <w:b/>
          <w:bCs/>
          <w:i/>
          <w:iCs/>
          <w:sz w:val="22"/>
          <w:szCs w:val="22"/>
        </w:rPr>
        <w:t>Example</w:t>
      </w:r>
      <w:r w:rsidRPr="00494EDC">
        <w:rPr>
          <w:rFonts w:ascii="Segoe UI" w:eastAsia="Segoe UI" w:hAnsi="Segoe UI" w:cs="Segoe UI"/>
          <w:i/>
          <w:iCs/>
          <w:sz w:val="22"/>
          <w:szCs w:val="22"/>
        </w:rPr>
        <w:t xml:space="preserve"> - If Company B holds a 50% shareholding in the applicant, and Company B has one director and two shareholders, all three individuals are required to provide Informed Consent Forms. </w:t>
      </w:r>
    </w:p>
    <w:p w14:paraId="209FFFF1" w14:textId="77777777" w:rsidR="00713853" w:rsidRPr="00494EDC" w:rsidRDefault="00713853" w:rsidP="00551944">
      <w:pPr>
        <w:spacing w:before="0" w:after="0"/>
        <w:rPr>
          <w:rFonts w:ascii="Segoe UI" w:hAnsi="Segoe UI" w:cs="Segoe UI"/>
          <w:sz w:val="22"/>
          <w:szCs w:val="22"/>
        </w:rPr>
      </w:pPr>
    </w:p>
    <w:p w14:paraId="56BA1054" w14:textId="77777777" w:rsidR="00305D62" w:rsidRPr="00494EDC" w:rsidRDefault="00713853" w:rsidP="00551944">
      <w:pPr>
        <w:spacing w:before="0" w:after="0"/>
        <w:rPr>
          <w:rFonts w:ascii="Segoe UI" w:hAnsi="Segoe UI" w:cs="Segoe UI"/>
          <w:sz w:val="22"/>
          <w:szCs w:val="22"/>
          <w:u w:val="single"/>
        </w:rPr>
      </w:pPr>
      <w:r w:rsidRPr="00494EDC">
        <w:rPr>
          <w:rFonts w:ascii="Segoe UI" w:hAnsi="Segoe UI" w:cs="Segoe UI"/>
          <w:sz w:val="22"/>
          <w:szCs w:val="22"/>
        </w:rPr>
        <w:t xml:space="preserve">A Current and Historical Company Extract issued within the last 30 days by ASIC is required for each shareholder of the shareholding company </w:t>
      </w:r>
      <w:r w:rsidRPr="00494EDC">
        <w:rPr>
          <w:rFonts w:ascii="Segoe UI" w:hAnsi="Segoe UI" w:cs="Segoe UI"/>
          <w:sz w:val="22"/>
          <w:szCs w:val="22"/>
          <w:u w:val="single"/>
        </w:rPr>
        <w:t xml:space="preserve">where their interest in the applicant exceeds 20%. </w:t>
      </w:r>
    </w:p>
    <w:p w14:paraId="1EFE7ED2" w14:textId="2ADC6D06" w:rsidR="00305D62" w:rsidRPr="00494EDC" w:rsidRDefault="00305D62" w:rsidP="00F60E8B">
      <w:pPr>
        <w:spacing w:before="0" w:after="0"/>
        <w:ind w:left="720"/>
        <w:rPr>
          <w:rFonts w:ascii="Segoe UI" w:hAnsi="Segoe UI" w:cs="Segoe UI"/>
          <w:i/>
          <w:iCs/>
          <w:sz w:val="22"/>
          <w:szCs w:val="22"/>
          <w:u w:val="single"/>
        </w:rPr>
      </w:pPr>
      <w:r w:rsidRPr="00494EDC">
        <w:rPr>
          <w:rFonts w:ascii="Segoe UI" w:hAnsi="Segoe UI" w:cs="Segoe UI"/>
          <w:b/>
          <w:bCs/>
          <w:i/>
          <w:iCs/>
          <w:sz w:val="22"/>
          <w:szCs w:val="22"/>
          <w:u w:val="single"/>
        </w:rPr>
        <w:t>Example</w:t>
      </w:r>
      <w:r w:rsidRPr="00494EDC">
        <w:rPr>
          <w:rFonts w:ascii="Segoe UI" w:hAnsi="Segoe UI" w:cs="Segoe UI"/>
          <w:i/>
          <w:iCs/>
          <w:sz w:val="22"/>
          <w:szCs w:val="22"/>
          <w:u w:val="single"/>
        </w:rPr>
        <w:t xml:space="preserve"> – If Company C holds a 50% shareholding in the company, and Company D owns 50% of Company C, with the rest of the shares owned by 2 other companies, an ASIC statement for Company C should be provided (as it has a 25% interest in the applicant). </w:t>
      </w:r>
    </w:p>
    <w:p w14:paraId="1FF63954" w14:textId="77777777" w:rsidR="00305D62" w:rsidRPr="00494EDC" w:rsidRDefault="00305D62" w:rsidP="00551944">
      <w:pPr>
        <w:spacing w:before="0" w:after="0"/>
        <w:rPr>
          <w:rFonts w:ascii="Segoe UI" w:hAnsi="Segoe UI" w:cs="Segoe UI"/>
          <w:i/>
          <w:iCs/>
          <w:sz w:val="22"/>
          <w:szCs w:val="22"/>
          <w:u w:val="single"/>
        </w:rPr>
      </w:pPr>
    </w:p>
    <w:p w14:paraId="4B99923A" w14:textId="345151C0" w:rsidR="00713853" w:rsidRPr="00494EDC" w:rsidRDefault="00713853" w:rsidP="00551944">
      <w:pPr>
        <w:spacing w:before="0" w:after="0"/>
        <w:rPr>
          <w:rFonts w:ascii="Segoe UI" w:hAnsi="Segoe UI" w:cs="Segoe UI"/>
          <w:sz w:val="22"/>
          <w:szCs w:val="22"/>
        </w:rPr>
      </w:pPr>
      <w:r w:rsidRPr="00494EDC">
        <w:rPr>
          <w:rFonts w:ascii="Segoe UI" w:hAnsi="Segoe UI" w:cs="Segoe UI"/>
          <w:sz w:val="22"/>
          <w:szCs w:val="22"/>
        </w:rPr>
        <w:t xml:space="preserve">Please note that the should the applicant be structured in such a way that the ASIC statement for the applicant and for any shareholder companies indicate that further persons have significant shareholdings or financial interest in the applicant, the ODC will seek provision of further Informed Consent Forms and ASIC statements as required. </w:t>
      </w:r>
    </w:p>
    <w:p w14:paraId="1632FEE3" w14:textId="4B54E372" w:rsidR="00246F51" w:rsidRPr="00494EDC" w:rsidRDefault="00246F51" w:rsidP="00246F51">
      <w:pPr>
        <w:pStyle w:val="Heading2"/>
        <w:jc w:val="both"/>
        <w:rPr>
          <w:rFonts w:ascii="Segoe UI" w:hAnsi="Segoe UI" w:cs="Segoe UI"/>
          <w:sz w:val="22"/>
          <w:szCs w:val="22"/>
        </w:rPr>
      </w:pPr>
      <w:bookmarkStart w:id="16" w:name="_Toc91075056"/>
      <w:r w:rsidRPr="00494EDC">
        <w:rPr>
          <w:rFonts w:ascii="Segoe UI" w:hAnsi="Segoe UI" w:cs="Segoe UI"/>
          <w:sz w:val="22"/>
          <w:szCs w:val="22"/>
        </w:rPr>
        <w:t xml:space="preserve">Convictions, </w:t>
      </w:r>
      <w:r w:rsidR="008F22B6" w:rsidRPr="00494EDC">
        <w:rPr>
          <w:rFonts w:ascii="Segoe UI" w:hAnsi="Segoe UI" w:cs="Segoe UI"/>
          <w:sz w:val="22"/>
          <w:szCs w:val="22"/>
        </w:rPr>
        <w:t>C</w:t>
      </w:r>
      <w:r w:rsidRPr="00494EDC">
        <w:rPr>
          <w:rFonts w:ascii="Segoe UI" w:hAnsi="Segoe UI" w:cs="Segoe UI"/>
          <w:sz w:val="22"/>
          <w:szCs w:val="22"/>
        </w:rPr>
        <w:t>ivil Penalties, R</w:t>
      </w:r>
      <w:r w:rsidR="008F22B6" w:rsidRPr="00494EDC">
        <w:rPr>
          <w:rFonts w:ascii="Segoe UI" w:hAnsi="Segoe UI" w:cs="Segoe UI"/>
          <w:sz w:val="22"/>
          <w:szCs w:val="22"/>
        </w:rPr>
        <w:t>e</w:t>
      </w:r>
      <w:r w:rsidRPr="00494EDC">
        <w:rPr>
          <w:rFonts w:ascii="Segoe UI" w:hAnsi="Segoe UI" w:cs="Segoe UI"/>
          <w:sz w:val="22"/>
          <w:szCs w:val="22"/>
        </w:rPr>
        <w:t>vocations</w:t>
      </w:r>
      <w:bookmarkEnd w:id="16"/>
    </w:p>
    <w:p w14:paraId="0FDC1889" w14:textId="3950BE30" w:rsidR="00B35E2A" w:rsidRPr="00494EDC" w:rsidRDefault="00B35E2A" w:rsidP="00B35E2A">
      <w:pPr>
        <w:jc w:val="both"/>
        <w:rPr>
          <w:rFonts w:ascii="Segoe UI" w:hAnsi="Segoe UI" w:cs="Segoe UI"/>
          <w:sz w:val="22"/>
          <w:szCs w:val="22"/>
        </w:rPr>
      </w:pPr>
      <w:r w:rsidRPr="00494EDC">
        <w:rPr>
          <w:rFonts w:ascii="Segoe UI" w:hAnsi="Segoe UI" w:cs="Segoe UI"/>
          <w:sz w:val="22"/>
          <w:szCs w:val="22"/>
        </w:rPr>
        <w:t xml:space="preserve">The applicant is required to declare </w:t>
      </w:r>
      <w:r w:rsidRPr="00494EDC">
        <w:rPr>
          <w:rFonts w:ascii="Segoe UI" w:hAnsi="Segoe UI" w:cs="Segoe UI"/>
          <w:b/>
          <w:bCs/>
          <w:sz w:val="22"/>
          <w:szCs w:val="22"/>
        </w:rPr>
        <w:t>any</w:t>
      </w:r>
      <w:r w:rsidRPr="00494EDC">
        <w:rPr>
          <w:rFonts w:ascii="Segoe UI" w:hAnsi="Segoe UI" w:cs="Segoe UI"/>
          <w:sz w:val="22"/>
          <w:szCs w:val="22"/>
        </w:rPr>
        <w:t xml:space="preserve"> convictions</w:t>
      </w:r>
      <w:r w:rsidR="00620941" w:rsidRPr="00494EDC">
        <w:rPr>
          <w:rFonts w:ascii="Segoe UI" w:hAnsi="Segoe UI" w:cs="Segoe UI"/>
          <w:sz w:val="22"/>
          <w:szCs w:val="22"/>
        </w:rPr>
        <w:t>,</w:t>
      </w:r>
      <w:r w:rsidRPr="00494EDC">
        <w:rPr>
          <w:rFonts w:ascii="Segoe UI" w:hAnsi="Segoe UI" w:cs="Segoe UI"/>
          <w:sz w:val="22"/>
          <w:szCs w:val="22"/>
        </w:rPr>
        <w:t xml:space="preserve"> civil penalties </w:t>
      </w:r>
      <w:r w:rsidR="00620941" w:rsidRPr="00494EDC">
        <w:rPr>
          <w:rFonts w:ascii="Segoe UI" w:hAnsi="Segoe UI" w:cs="Segoe UI"/>
          <w:sz w:val="22"/>
          <w:szCs w:val="22"/>
        </w:rPr>
        <w:t xml:space="preserve">and/or licence revocations as described in the </w:t>
      </w:r>
      <w:r w:rsidR="00DE40DA" w:rsidRPr="00494EDC">
        <w:rPr>
          <w:rFonts w:ascii="Segoe UI" w:hAnsi="Segoe UI" w:cs="Segoe UI"/>
          <w:sz w:val="22"/>
          <w:szCs w:val="22"/>
        </w:rPr>
        <w:t xml:space="preserve">online </w:t>
      </w:r>
      <w:r w:rsidR="00620941" w:rsidRPr="00494EDC">
        <w:rPr>
          <w:rFonts w:ascii="Segoe UI" w:hAnsi="Segoe UI" w:cs="Segoe UI"/>
          <w:sz w:val="22"/>
          <w:szCs w:val="22"/>
        </w:rPr>
        <w:t>application form.</w:t>
      </w:r>
    </w:p>
    <w:p w14:paraId="1C6B6BBF" w14:textId="1FE757EE" w:rsidR="007D42E3" w:rsidRPr="00494EDC" w:rsidRDefault="007D42E3" w:rsidP="007D42E3">
      <w:pPr>
        <w:pStyle w:val="Heading4"/>
        <w:spacing w:line="276" w:lineRule="auto"/>
        <w:jc w:val="both"/>
        <w:rPr>
          <w:rFonts w:ascii="Segoe UI" w:hAnsi="Segoe UI" w:cs="Segoe UI"/>
          <w:szCs w:val="22"/>
        </w:rPr>
      </w:pPr>
      <w:r w:rsidRPr="00494EDC">
        <w:rPr>
          <w:rFonts w:ascii="Segoe UI" w:hAnsi="Segoe UI" w:cs="Segoe UI"/>
          <w:szCs w:val="22"/>
        </w:rPr>
        <w:t>Conviction against the Commonwealth, State or Territory, or another country</w:t>
      </w:r>
    </w:p>
    <w:p w14:paraId="7DEDE32C" w14:textId="40B20DE5" w:rsidR="0081257E" w:rsidRPr="00494EDC" w:rsidRDefault="00AB5939" w:rsidP="0081257E">
      <w:pPr>
        <w:spacing w:after="121" w:line="239" w:lineRule="auto"/>
        <w:rPr>
          <w:rFonts w:ascii="Segoe UI" w:eastAsia="Segoe UI" w:hAnsi="Segoe UI" w:cs="Segoe UI"/>
          <w:sz w:val="22"/>
          <w:szCs w:val="22"/>
        </w:rPr>
      </w:pPr>
      <w:r w:rsidRPr="00494EDC">
        <w:rPr>
          <w:rFonts w:ascii="Segoe UI" w:eastAsia="Segoe UI" w:hAnsi="Segoe UI" w:cs="Segoe UI"/>
          <w:sz w:val="22"/>
          <w:szCs w:val="22"/>
        </w:rPr>
        <w:t>The ODC require</w:t>
      </w:r>
      <w:r w:rsidR="00640ACD" w:rsidRPr="00494EDC">
        <w:rPr>
          <w:rFonts w:ascii="Segoe UI" w:eastAsia="Segoe UI" w:hAnsi="Segoe UI" w:cs="Segoe UI"/>
          <w:sz w:val="22"/>
          <w:szCs w:val="22"/>
        </w:rPr>
        <w:t>s</w:t>
      </w:r>
      <w:r w:rsidRPr="00494EDC">
        <w:rPr>
          <w:rFonts w:ascii="Segoe UI" w:eastAsia="Segoe UI" w:hAnsi="Segoe UI" w:cs="Segoe UI"/>
          <w:sz w:val="22"/>
          <w:szCs w:val="22"/>
        </w:rPr>
        <w:t xml:space="preserve"> a statement in the application regarding </w:t>
      </w:r>
      <w:r w:rsidRPr="00494EDC">
        <w:rPr>
          <w:rFonts w:ascii="Segoe UI" w:eastAsia="Segoe UI" w:hAnsi="Segoe UI" w:cs="Segoe UI"/>
          <w:sz w:val="22"/>
          <w:szCs w:val="22"/>
          <w:u w:val="single"/>
        </w:rPr>
        <w:t>any</w:t>
      </w:r>
      <w:r w:rsidRPr="00494EDC">
        <w:rPr>
          <w:rFonts w:ascii="Segoe UI" w:eastAsia="Segoe UI" w:hAnsi="Segoe UI" w:cs="Segoe UI"/>
          <w:sz w:val="22"/>
          <w:szCs w:val="22"/>
        </w:rPr>
        <w:t xml:space="preserve"> conviction(s)</w:t>
      </w:r>
      <w:r w:rsidR="0081257E" w:rsidRPr="00494EDC">
        <w:rPr>
          <w:rFonts w:ascii="Segoe UI" w:eastAsia="Segoe UI" w:hAnsi="Segoe UI" w:cs="Segoe UI"/>
          <w:sz w:val="22"/>
          <w:szCs w:val="22"/>
        </w:rPr>
        <w:t xml:space="preserve"> </w:t>
      </w:r>
      <w:r w:rsidRPr="00494EDC">
        <w:rPr>
          <w:rFonts w:ascii="Segoe UI" w:eastAsia="Segoe UI" w:hAnsi="Segoe UI" w:cs="Segoe UI"/>
          <w:sz w:val="22"/>
          <w:szCs w:val="22"/>
        </w:rPr>
        <w:t xml:space="preserve">of the </w:t>
      </w:r>
      <w:r w:rsidR="00024231" w:rsidRPr="00494EDC">
        <w:rPr>
          <w:rFonts w:ascii="Segoe UI" w:eastAsia="Segoe UI" w:hAnsi="Segoe UI" w:cs="Segoe UI"/>
          <w:sz w:val="22"/>
          <w:szCs w:val="22"/>
        </w:rPr>
        <w:t>applicant</w:t>
      </w:r>
      <w:r w:rsidRPr="00494EDC">
        <w:rPr>
          <w:rFonts w:ascii="Segoe UI" w:eastAsia="Segoe UI" w:hAnsi="Segoe UI" w:cs="Segoe UI"/>
          <w:sz w:val="22"/>
          <w:szCs w:val="22"/>
        </w:rPr>
        <w:t xml:space="preserve">, </w:t>
      </w:r>
      <w:r w:rsidR="00024231" w:rsidRPr="00494EDC">
        <w:rPr>
          <w:rFonts w:ascii="Segoe UI" w:eastAsia="Segoe UI" w:hAnsi="Segoe UI" w:cs="Segoe UI"/>
          <w:sz w:val="22"/>
          <w:szCs w:val="22"/>
        </w:rPr>
        <w:t xml:space="preserve">or the </w:t>
      </w:r>
      <w:r w:rsidRPr="00494EDC">
        <w:rPr>
          <w:rFonts w:ascii="Segoe UI" w:eastAsia="Segoe UI" w:hAnsi="Segoe UI" w:cs="Segoe UI"/>
          <w:sz w:val="22"/>
          <w:szCs w:val="22"/>
        </w:rPr>
        <w:t>directors or officers</w:t>
      </w:r>
      <w:r w:rsidR="00024231" w:rsidRPr="00494EDC">
        <w:rPr>
          <w:rFonts w:ascii="Segoe UI" w:eastAsia="Segoe UI" w:hAnsi="Segoe UI" w:cs="Segoe UI"/>
          <w:sz w:val="22"/>
          <w:szCs w:val="22"/>
        </w:rPr>
        <w:t xml:space="preserve"> of the body corporate</w:t>
      </w:r>
      <w:r w:rsidRPr="00494EDC">
        <w:rPr>
          <w:rFonts w:ascii="Segoe UI" w:eastAsia="Segoe UI" w:hAnsi="Segoe UI" w:cs="Segoe UI"/>
          <w:sz w:val="22"/>
          <w:szCs w:val="22"/>
        </w:rPr>
        <w:t xml:space="preserve">, </w:t>
      </w:r>
      <w:r w:rsidRPr="00494EDC">
        <w:rPr>
          <w:rFonts w:ascii="Segoe UI" w:eastAsia="Segoe UI" w:hAnsi="Segoe UI" w:cs="Segoe UI"/>
          <w:sz w:val="22"/>
          <w:szCs w:val="22"/>
          <w:u w:val="single"/>
        </w:rPr>
        <w:t>at any time</w:t>
      </w:r>
      <w:r w:rsidR="007D42E3" w:rsidRPr="00494EDC">
        <w:rPr>
          <w:rFonts w:ascii="Segoe UI" w:eastAsia="Segoe UI" w:hAnsi="Segoe UI" w:cs="Segoe UI"/>
          <w:sz w:val="22"/>
          <w:szCs w:val="22"/>
        </w:rPr>
        <w:t xml:space="preserve"> of an offence against a law of the Commonwealth, a State or a Territory or another country.</w:t>
      </w:r>
      <w:r w:rsidR="0081257E" w:rsidRPr="00494EDC">
        <w:rPr>
          <w:rFonts w:ascii="Segoe UI" w:eastAsia="Segoe UI" w:hAnsi="Segoe UI" w:cs="Segoe UI"/>
          <w:sz w:val="22"/>
          <w:szCs w:val="22"/>
        </w:rPr>
        <w:t xml:space="preserve"> </w:t>
      </w:r>
      <w:r w:rsidR="0081257E" w:rsidRPr="00494EDC">
        <w:rPr>
          <w:rFonts w:ascii="Segoe UI" w:eastAsia="Times New Roman" w:hAnsi="Segoe UI" w:cs="Segoe UI"/>
          <w:color w:val="222222"/>
          <w:sz w:val="22"/>
          <w:szCs w:val="22"/>
          <w:lang w:eastAsia="en-AU"/>
        </w:rPr>
        <w:t xml:space="preserve">The </w:t>
      </w:r>
      <w:r w:rsidR="00DE40DA" w:rsidRPr="00494EDC">
        <w:rPr>
          <w:rFonts w:ascii="Segoe UI" w:eastAsia="Times New Roman" w:hAnsi="Segoe UI" w:cs="Segoe UI"/>
          <w:color w:val="222222"/>
          <w:sz w:val="22"/>
          <w:szCs w:val="22"/>
          <w:lang w:eastAsia="en-AU"/>
        </w:rPr>
        <w:t>delegate</w:t>
      </w:r>
      <w:r w:rsidR="0081257E" w:rsidRPr="00494EDC">
        <w:rPr>
          <w:rFonts w:ascii="Segoe UI" w:eastAsia="Times New Roman" w:hAnsi="Segoe UI" w:cs="Segoe UI"/>
          <w:color w:val="222222"/>
          <w:sz w:val="22"/>
          <w:szCs w:val="22"/>
          <w:lang w:eastAsia="en-AU"/>
        </w:rPr>
        <w:t xml:space="preserve"> </w:t>
      </w:r>
      <w:r w:rsidR="00DE40DA" w:rsidRPr="00494EDC">
        <w:rPr>
          <w:rFonts w:ascii="Segoe UI" w:eastAsia="Times New Roman" w:hAnsi="Segoe UI" w:cs="Segoe UI"/>
          <w:color w:val="222222"/>
          <w:sz w:val="22"/>
          <w:szCs w:val="22"/>
          <w:lang w:eastAsia="en-AU"/>
        </w:rPr>
        <w:t>will</w:t>
      </w:r>
      <w:r w:rsidR="0081257E" w:rsidRPr="00494EDC">
        <w:rPr>
          <w:rFonts w:ascii="Segoe UI" w:eastAsia="Times New Roman" w:hAnsi="Segoe UI" w:cs="Segoe UI"/>
          <w:color w:val="222222"/>
          <w:sz w:val="22"/>
          <w:szCs w:val="22"/>
          <w:lang w:eastAsia="en-AU"/>
        </w:rPr>
        <w:t xml:space="preserve"> consider any prior convictions in deciding whether to grant a licence.</w:t>
      </w:r>
      <w:r w:rsidR="007D42E3" w:rsidRPr="00494EDC">
        <w:rPr>
          <w:rFonts w:ascii="Segoe UI" w:eastAsia="Segoe UI" w:hAnsi="Segoe UI" w:cs="Segoe UI"/>
          <w:sz w:val="22"/>
          <w:szCs w:val="22"/>
        </w:rPr>
        <w:t xml:space="preserve"> The statement must include</w:t>
      </w:r>
      <w:r w:rsidR="0081257E" w:rsidRPr="00494EDC">
        <w:rPr>
          <w:rFonts w:ascii="Segoe UI" w:eastAsia="Segoe UI" w:hAnsi="Segoe UI" w:cs="Segoe UI"/>
          <w:sz w:val="22"/>
          <w:szCs w:val="22"/>
        </w:rPr>
        <w:t>:</w:t>
      </w:r>
      <w:r w:rsidR="007D42E3" w:rsidRPr="00494EDC">
        <w:rPr>
          <w:rFonts w:ascii="Segoe UI" w:eastAsia="Segoe UI" w:hAnsi="Segoe UI" w:cs="Segoe UI"/>
          <w:sz w:val="22"/>
          <w:szCs w:val="22"/>
        </w:rPr>
        <w:t xml:space="preserve"> </w:t>
      </w:r>
    </w:p>
    <w:p w14:paraId="5612EB25" w14:textId="3DEB10BC" w:rsidR="0081257E" w:rsidRPr="00494EDC" w:rsidRDefault="0081257E" w:rsidP="0081257E">
      <w:pPr>
        <w:pStyle w:val="ListParagraph"/>
        <w:numPr>
          <w:ilvl w:val="0"/>
          <w:numId w:val="14"/>
        </w:numPr>
        <w:spacing w:after="121" w:line="239" w:lineRule="auto"/>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when the conviction was recorded</w:t>
      </w:r>
    </w:p>
    <w:p w14:paraId="2ED3D152" w14:textId="77777777" w:rsidR="0081257E" w:rsidRPr="00494EDC" w:rsidRDefault="0081257E" w:rsidP="0081257E">
      <w:pPr>
        <w:pStyle w:val="ListParagraph"/>
        <w:numPr>
          <w:ilvl w:val="0"/>
          <w:numId w:val="14"/>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lastRenderedPageBreak/>
        <w:t>the nature of the conviction</w:t>
      </w:r>
    </w:p>
    <w:p w14:paraId="0F11F954" w14:textId="77777777" w:rsidR="0081257E" w:rsidRPr="00494EDC" w:rsidRDefault="0081257E" w:rsidP="0081257E">
      <w:pPr>
        <w:pStyle w:val="ListParagraph"/>
        <w:numPr>
          <w:ilvl w:val="0"/>
          <w:numId w:val="14"/>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the jurisdiction where the conviction was recorded</w:t>
      </w:r>
    </w:p>
    <w:p w14:paraId="3F96CA61" w14:textId="31CA54AD" w:rsidR="0081257E" w:rsidRPr="00494EDC" w:rsidRDefault="0081257E" w:rsidP="0081257E">
      <w:pPr>
        <w:pStyle w:val="ListParagraph"/>
        <w:numPr>
          <w:ilvl w:val="0"/>
          <w:numId w:val="14"/>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the consequence of that conviction, for example a custodial sentence.</w:t>
      </w:r>
    </w:p>
    <w:p w14:paraId="098DD460" w14:textId="5149F490" w:rsidR="007D42E3" w:rsidRPr="00494EDC" w:rsidRDefault="007D42E3" w:rsidP="007D42E3">
      <w:pPr>
        <w:spacing w:before="0" w:after="0"/>
        <w:ind w:left="11" w:right="34"/>
        <w:rPr>
          <w:rFonts w:ascii="Segoe UI" w:eastAsia="Segoe UI" w:hAnsi="Segoe UI" w:cs="Segoe UI"/>
          <w:sz w:val="22"/>
          <w:szCs w:val="22"/>
        </w:rPr>
      </w:pPr>
      <w:r w:rsidRPr="00494EDC">
        <w:rPr>
          <w:rFonts w:ascii="Segoe UI" w:eastAsia="Segoe UI" w:hAnsi="Segoe UI" w:cs="Segoe UI"/>
          <w:sz w:val="22"/>
          <w:szCs w:val="22"/>
        </w:rPr>
        <w:t xml:space="preserve">The ODC will liaise with other agencies to validate this information and failure to identify director(s) or officer(s) that have been convicted of an offence may result in </w:t>
      </w:r>
      <w:r w:rsidR="0026275E" w:rsidRPr="00494EDC">
        <w:rPr>
          <w:rFonts w:ascii="Segoe UI" w:eastAsia="Segoe UI" w:hAnsi="Segoe UI" w:cs="Segoe UI"/>
          <w:sz w:val="22"/>
          <w:szCs w:val="22"/>
        </w:rPr>
        <w:t xml:space="preserve">the </w:t>
      </w:r>
      <w:r w:rsidRPr="00494EDC">
        <w:rPr>
          <w:rFonts w:ascii="Segoe UI" w:eastAsia="Segoe UI" w:hAnsi="Segoe UI" w:cs="Segoe UI"/>
          <w:sz w:val="22"/>
          <w:szCs w:val="22"/>
        </w:rPr>
        <w:t xml:space="preserve">application </w:t>
      </w:r>
      <w:r w:rsidR="0026275E" w:rsidRPr="00494EDC">
        <w:rPr>
          <w:rFonts w:ascii="Segoe UI" w:eastAsia="Segoe UI" w:hAnsi="Segoe UI" w:cs="Segoe UI"/>
          <w:sz w:val="22"/>
          <w:szCs w:val="22"/>
        </w:rPr>
        <w:t>being refused</w:t>
      </w:r>
      <w:r w:rsidRPr="00494EDC">
        <w:rPr>
          <w:rFonts w:ascii="Segoe UI" w:eastAsia="Segoe UI" w:hAnsi="Segoe UI" w:cs="Segoe UI"/>
          <w:sz w:val="22"/>
          <w:szCs w:val="22"/>
        </w:rPr>
        <w:t xml:space="preserve"> or the revocation of a medicinal cannabis licence if such information comes to light at a later date. </w:t>
      </w:r>
    </w:p>
    <w:p w14:paraId="51A84508" w14:textId="09711621" w:rsidR="00AB5939" w:rsidRPr="00494EDC" w:rsidRDefault="007D42E3" w:rsidP="007D42E3">
      <w:pPr>
        <w:pStyle w:val="Heading4"/>
        <w:spacing w:line="276" w:lineRule="auto"/>
        <w:jc w:val="both"/>
        <w:rPr>
          <w:rFonts w:ascii="Segoe UI" w:eastAsia="Segoe UI" w:hAnsi="Segoe UI" w:cs="Segoe UI"/>
          <w:szCs w:val="22"/>
        </w:rPr>
      </w:pPr>
      <w:r w:rsidRPr="00494EDC">
        <w:rPr>
          <w:rFonts w:ascii="Segoe UI" w:hAnsi="Segoe UI" w:cs="Segoe UI"/>
          <w:szCs w:val="22"/>
        </w:rPr>
        <w:t>Civil Penalties</w:t>
      </w:r>
    </w:p>
    <w:p w14:paraId="6C20A6F4" w14:textId="63107785" w:rsidR="00B104B0" w:rsidRPr="00494EDC" w:rsidRDefault="00AB5939" w:rsidP="0026275E">
      <w:pPr>
        <w:spacing w:line="250" w:lineRule="auto"/>
        <w:ind w:left="11" w:hanging="11"/>
        <w:rPr>
          <w:rFonts w:ascii="Segoe UI" w:eastAsia="Segoe UI" w:hAnsi="Segoe UI" w:cs="Segoe UI"/>
          <w:sz w:val="22"/>
          <w:szCs w:val="22"/>
        </w:rPr>
      </w:pPr>
      <w:r w:rsidRPr="00494EDC">
        <w:rPr>
          <w:rFonts w:ascii="Segoe UI" w:eastAsia="Segoe UI" w:hAnsi="Segoe UI" w:cs="Segoe UI"/>
          <w:sz w:val="22"/>
          <w:szCs w:val="22"/>
        </w:rPr>
        <w:t>The ODC require</w:t>
      </w:r>
      <w:r w:rsidR="00024231" w:rsidRPr="00494EDC">
        <w:rPr>
          <w:rFonts w:ascii="Segoe UI" w:eastAsia="Segoe UI" w:hAnsi="Segoe UI" w:cs="Segoe UI"/>
          <w:sz w:val="22"/>
          <w:szCs w:val="22"/>
        </w:rPr>
        <w:t>s</w:t>
      </w:r>
      <w:r w:rsidRPr="00494EDC">
        <w:rPr>
          <w:rFonts w:ascii="Segoe UI" w:eastAsia="Segoe UI" w:hAnsi="Segoe UI" w:cs="Segoe UI"/>
          <w:sz w:val="22"/>
          <w:szCs w:val="22"/>
        </w:rPr>
        <w:t xml:space="preserve"> a statement </w:t>
      </w:r>
      <w:r w:rsidR="00024231" w:rsidRPr="00494EDC">
        <w:rPr>
          <w:rFonts w:ascii="Segoe UI" w:eastAsia="Segoe UI" w:hAnsi="Segoe UI" w:cs="Segoe UI"/>
          <w:sz w:val="22"/>
          <w:szCs w:val="22"/>
        </w:rPr>
        <w:t xml:space="preserve">in the application </w:t>
      </w:r>
      <w:r w:rsidRPr="00494EDC">
        <w:rPr>
          <w:rFonts w:ascii="Segoe UI" w:eastAsia="Segoe UI" w:hAnsi="Segoe UI" w:cs="Segoe UI"/>
          <w:sz w:val="22"/>
          <w:szCs w:val="22"/>
        </w:rPr>
        <w:t>regarding any civil penalties imposed</w:t>
      </w:r>
      <w:r w:rsidR="00024231" w:rsidRPr="00494EDC">
        <w:rPr>
          <w:rFonts w:ascii="Segoe UI" w:eastAsia="Segoe UI" w:hAnsi="Segoe UI" w:cs="Segoe UI"/>
          <w:sz w:val="22"/>
          <w:szCs w:val="22"/>
        </w:rPr>
        <w:t xml:space="preserve"> on the applicant, or any director or officer of the body corporate</w:t>
      </w:r>
      <w:r w:rsidRPr="00494EDC">
        <w:rPr>
          <w:rFonts w:ascii="Segoe UI" w:eastAsia="Segoe UI" w:hAnsi="Segoe UI" w:cs="Segoe UI"/>
          <w:sz w:val="22"/>
          <w:szCs w:val="22"/>
        </w:rPr>
        <w:t>, including the basis for the civil penalty, the date it was imposed</w:t>
      </w:r>
      <w:r w:rsidR="0081257E" w:rsidRPr="00494EDC">
        <w:rPr>
          <w:rFonts w:ascii="Segoe UI" w:eastAsia="Segoe UI" w:hAnsi="Segoe UI" w:cs="Segoe UI"/>
          <w:sz w:val="22"/>
          <w:szCs w:val="22"/>
        </w:rPr>
        <w:t>, the jurisdiction that issued the penalty</w:t>
      </w:r>
      <w:r w:rsidRPr="00494EDC">
        <w:rPr>
          <w:rFonts w:ascii="Segoe UI" w:eastAsia="Segoe UI" w:hAnsi="Segoe UI" w:cs="Segoe UI"/>
          <w:sz w:val="22"/>
          <w:szCs w:val="22"/>
        </w:rPr>
        <w:t xml:space="preserve"> and the value of the penalty. This </w:t>
      </w:r>
      <w:r w:rsidR="0026275E" w:rsidRPr="00494EDC">
        <w:rPr>
          <w:rFonts w:ascii="Segoe UI" w:eastAsia="Segoe UI" w:hAnsi="Segoe UI" w:cs="Segoe UI"/>
          <w:sz w:val="22"/>
          <w:szCs w:val="22"/>
        </w:rPr>
        <w:t>delegate will consider this information in deciding whether to grant or refuse to grant a licence</w:t>
      </w:r>
      <w:r w:rsidRPr="00494EDC">
        <w:rPr>
          <w:rFonts w:ascii="Segoe UI" w:eastAsia="Segoe UI" w:hAnsi="Segoe UI" w:cs="Segoe UI"/>
          <w:sz w:val="22"/>
          <w:szCs w:val="22"/>
        </w:rPr>
        <w:t xml:space="preserve">. </w:t>
      </w:r>
      <w:r w:rsidR="009F0587" w:rsidRPr="00494EDC">
        <w:rPr>
          <w:rFonts w:ascii="Segoe UI" w:eastAsia="Segoe UI" w:hAnsi="Segoe UI" w:cs="Segoe UI"/>
          <w:sz w:val="22"/>
          <w:szCs w:val="22"/>
        </w:rPr>
        <w:t xml:space="preserve"> </w:t>
      </w:r>
    </w:p>
    <w:p w14:paraId="633D5531" w14:textId="080B4693" w:rsidR="007D42E3" w:rsidRPr="00494EDC" w:rsidRDefault="007D42E3" w:rsidP="007D42E3">
      <w:pPr>
        <w:pStyle w:val="Heading4"/>
        <w:spacing w:line="276" w:lineRule="auto"/>
        <w:jc w:val="both"/>
        <w:rPr>
          <w:rFonts w:ascii="Segoe UI" w:hAnsi="Segoe UI" w:cs="Segoe UI"/>
          <w:szCs w:val="22"/>
        </w:rPr>
      </w:pPr>
      <w:r w:rsidRPr="00494EDC">
        <w:rPr>
          <w:rFonts w:ascii="Segoe UI" w:hAnsi="Segoe UI" w:cs="Segoe UI"/>
          <w:szCs w:val="22"/>
        </w:rPr>
        <w:t>Revocation or suspension of a licence</w:t>
      </w:r>
    </w:p>
    <w:p w14:paraId="6FCAC08B" w14:textId="72CFA502" w:rsidR="0081257E" w:rsidRPr="00494EDC" w:rsidRDefault="00AB5939" w:rsidP="00AB5939">
      <w:pPr>
        <w:spacing w:after="112" w:line="249" w:lineRule="auto"/>
        <w:ind w:left="10" w:hanging="10"/>
        <w:rPr>
          <w:rFonts w:ascii="Segoe UI" w:eastAsia="Segoe UI" w:hAnsi="Segoe UI" w:cs="Segoe UI"/>
          <w:sz w:val="22"/>
          <w:szCs w:val="22"/>
        </w:rPr>
      </w:pPr>
      <w:r w:rsidRPr="00494EDC">
        <w:rPr>
          <w:rFonts w:ascii="Segoe UI" w:eastAsia="Segoe UI" w:hAnsi="Segoe UI" w:cs="Segoe UI"/>
          <w:sz w:val="22"/>
          <w:szCs w:val="22"/>
        </w:rPr>
        <w:t xml:space="preserve">The applicant must disclose any revocation or suspension of a licence or permit (however described) held by the body corporate that occurred under a law of the Commonwealth, a State, a Territory or another country, </w:t>
      </w:r>
      <w:r w:rsidR="003D2886" w:rsidRPr="00494EDC">
        <w:rPr>
          <w:rFonts w:ascii="Segoe UI" w:eastAsia="Segoe UI" w:hAnsi="Segoe UI" w:cs="Segoe UI"/>
          <w:sz w:val="22"/>
          <w:szCs w:val="22"/>
          <w:u w:val="single"/>
        </w:rPr>
        <w:t>where the</w:t>
      </w:r>
      <w:r w:rsidRPr="00494EDC">
        <w:rPr>
          <w:rFonts w:ascii="Segoe UI" w:eastAsia="Segoe UI" w:hAnsi="Segoe UI" w:cs="Segoe UI"/>
          <w:sz w:val="22"/>
          <w:szCs w:val="22"/>
          <w:u w:val="single"/>
        </w:rPr>
        <w:t xml:space="preserve"> law relat</w:t>
      </w:r>
      <w:r w:rsidR="003D2886" w:rsidRPr="00494EDC">
        <w:rPr>
          <w:rFonts w:ascii="Segoe UI" w:eastAsia="Segoe UI" w:hAnsi="Segoe UI" w:cs="Segoe UI"/>
          <w:sz w:val="22"/>
          <w:szCs w:val="22"/>
          <w:u w:val="single"/>
        </w:rPr>
        <w:t>es</w:t>
      </w:r>
      <w:r w:rsidRPr="00494EDC">
        <w:rPr>
          <w:rFonts w:ascii="Segoe UI" w:eastAsia="Segoe UI" w:hAnsi="Segoe UI" w:cs="Segoe UI"/>
          <w:sz w:val="22"/>
          <w:szCs w:val="22"/>
          <w:u w:val="single"/>
        </w:rPr>
        <w:t xml:space="preserve"> to the prohibition or regulation of drugs.</w:t>
      </w:r>
      <w:r w:rsidRPr="00494EDC">
        <w:rPr>
          <w:rFonts w:ascii="Segoe UI" w:eastAsia="Segoe UI" w:hAnsi="Segoe UI" w:cs="Segoe UI"/>
          <w:sz w:val="22"/>
          <w:szCs w:val="22"/>
        </w:rPr>
        <w:t xml:space="preserve"> The ODC will require a statement including details of the</w:t>
      </w:r>
      <w:r w:rsidR="0081257E" w:rsidRPr="00494EDC">
        <w:rPr>
          <w:rFonts w:ascii="Segoe UI" w:eastAsia="Segoe UI" w:hAnsi="Segoe UI" w:cs="Segoe UI"/>
          <w:sz w:val="22"/>
          <w:szCs w:val="22"/>
        </w:rPr>
        <w:t>:</w:t>
      </w:r>
    </w:p>
    <w:p w14:paraId="67509D83" w14:textId="1DAABCD9" w:rsidR="0081257E" w:rsidRPr="00494EDC" w:rsidRDefault="0081257E" w:rsidP="0081257E">
      <w:pPr>
        <w:numPr>
          <w:ilvl w:val="0"/>
          <w:numId w:val="15"/>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law that the licence or permit was issued under</w:t>
      </w:r>
    </w:p>
    <w:p w14:paraId="1AB79B83" w14:textId="3A1B946B" w:rsidR="0081257E" w:rsidRPr="00494EDC" w:rsidRDefault="0081257E" w:rsidP="0081257E">
      <w:pPr>
        <w:numPr>
          <w:ilvl w:val="0"/>
          <w:numId w:val="15"/>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activities authorised by the licence or permit</w:t>
      </w:r>
    </w:p>
    <w:p w14:paraId="10D5B0CE" w14:textId="4F19A091" w:rsidR="0081257E" w:rsidRPr="00494EDC" w:rsidRDefault="0081257E" w:rsidP="0081257E">
      <w:pPr>
        <w:numPr>
          <w:ilvl w:val="0"/>
          <w:numId w:val="15"/>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jurisdiction that revoked or suspended the licence or permit</w:t>
      </w:r>
    </w:p>
    <w:p w14:paraId="70EC9BDC" w14:textId="2531B065" w:rsidR="0081257E" w:rsidRPr="00494EDC" w:rsidRDefault="0081257E" w:rsidP="0081257E">
      <w:pPr>
        <w:numPr>
          <w:ilvl w:val="0"/>
          <w:numId w:val="15"/>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reason/s for the revocation or suspension</w:t>
      </w:r>
    </w:p>
    <w:p w14:paraId="40243CA2" w14:textId="7E48E4BC" w:rsidR="0081257E" w:rsidRPr="00494EDC" w:rsidRDefault="0081257E" w:rsidP="0081257E">
      <w:pPr>
        <w:numPr>
          <w:ilvl w:val="0"/>
          <w:numId w:val="15"/>
        </w:numPr>
        <w:spacing w:before="0" w:after="9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period of the suspension</w:t>
      </w:r>
    </w:p>
    <w:p w14:paraId="79A968AA" w14:textId="4D7BFC87" w:rsidR="0081257E" w:rsidRPr="00494EDC" w:rsidRDefault="00AB5939" w:rsidP="0081257E">
      <w:pPr>
        <w:pStyle w:val="ListParagraph"/>
        <w:numPr>
          <w:ilvl w:val="0"/>
          <w:numId w:val="15"/>
        </w:numPr>
        <w:spacing w:after="112" w:line="249" w:lineRule="auto"/>
        <w:rPr>
          <w:rFonts w:ascii="Segoe UI" w:hAnsi="Segoe UI" w:cs="Segoe UI"/>
          <w:sz w:val="22"/>
          <w:szCs w:val="22"/>
        </w:rPr>
      </w:pPr>
      <w:r w:rsidRPr="00494EDC">
        <w:rPr>
          <w:rFonts w:ascii="Segoe UI" w:eastAsia="Segoe UI" w:hAnsi="Segoe UI" w:cs="Segoe UI"/>
          <w:sz w:val="22"/>
          <w:szCs w:val="22"/>
        </w:rPr>
        <w:t xml:space="preserve">penalty imposed (if any) and the value of the penalty linked to previous or current revocations and suspensions. </w:t>
      </w:r>
    </w:p>
    <w:p w14:paraId="6D04349D" w14:textId="39319048" w:rsidR="00AB5939" w:rsidRPr="00494EDC" w:rsidRDefault="00AB5939" w:rsidP="00024AA2">
      <w:pPr>
        <w:spacing w:after="112" w:line="249" w:lineRule="auto"/>
        <w:rPr>
          <w:rFonts w:ascii="Segoe UI" w:hAnsi="Segoe UI" w:cs="Segoe UI"/>
          <w:sz w:val="22"/>
          <w:szCs w:val="22"/>
        </w:rPr>
      </w:pPr>
      <w:r w:rsidRPr="00494EDC">
        <w:rPr>
          <w:rFonts w:ascii="Segoe UI" w:eastAsia="Segoe UI" w:hAnsi="Segoe UI" w:cs="Segoe UI"/>
          <w:sz w:val="22"/>
          <w:szCs w:val="22"/>
        </w:rPr>
        <w:t>The ODC will liaise with other agencies to validate this information</w:t>
      </w:r>
      <w:r w:rsidR="003D2886" w:rsidRPr="00494EDC">
        <w:rPr>
          <w:rFonts w:ascii="Segoe UI" w:eastAsia="Segoe UI" w:hAnsi="Segoe UI" w:cs="Segoe UI"/>
          <w:sz w:val="22"/>
          <w:szCs w:val="22"/>
        </w:rPr>
        <w:t>.</w:t>
      </w:r>
    </w:p>
    <w:p w14:paraId="42476913" w14:textId="4C2F5C8B" w:rsidR="00246F51" w:rsidRPr="00494EDC" w:rsidRDefault="00246F51" w:rsidP="00246F51">
      <w:pPr>
        <w:pStyle w:val="Heading2"/>
        <w:jc w:val="both"/>
        <w:rPr>
          <w:rFonts w:ascii="Segoe UI" w:hAnsi="Segoe UI" w:cs="Segoe UI"/>
          <w:sz w:val="22"/>
          <w:szCs w:val="22"/>
        </w:rPr>
      </w:pPr>
      <w:bookmarkStart w:id="17" w:name="_Toc91075057"/>
      <w:bookmarkStart w:id="18" w:name="_Hlk87536207"/>
      <w:r w:rsidRPr="00494EDC">
        <w:rPr>
          <w:rFonts w:ascii="Segoe UI" w:hAnsi="Segoe UI" w:cs="Segoe UI"/>
          <w:sz w:val="22"/>
          <w:szCs w:val="22"/>
        </w:rPr>
        <w:t>Financial Background</w:t>
      </w:r>
      <w:bookmarkEnd w:id="17"/>
    </w:p>
    <w:p w14:paraId="3B00454B" w14:textId="438CEEA9" w:rsidR="00733AD2" w:rsidRPr="00494EDC" w:rsidRDefault="00733AD2" w:rsidP="0081257E">
      <w:pPr>
        <w:rPr>
          <w:rFonts w:ascii="Segoe UI" w:hAnsi="Segoe UI" w:cs="Segoe UI"/>
          <w:sz w:val="22"/>
          <w:szCs w:val="22"/>
        </w:rPr>
      </w:pPr>
      <w:r w:rsidRPr="00494EDC">
        <w:rPr>
          <w:rFonts w:ascii="Segoe UI" w:hAnsi="Segoe UI" w:cs="Segoe UI"/>
          <w:sz w:val="22"/>
          <w:szCs w:val="22"/>
        </w:rPr>
        <w:t xml:space="preserve">The applicant must provide evidence with </w:t>
      </w:r>
      <w:r w:rsidR="0026275E" w:rsidRPr="00494EDC">
        <w:rPr>
          <w:rFonts w:ascii="Segoe UI" w:hAnsi="Segoe UI" w:cs="Segoe UI"/>
          <w:sz w:val="22"/>
          <w:szCs w:val="22"/>
        </w:rPr>
        <w:t xml:space="preserve">the online application form </w:t>
      </w:r>
      <w:r w:rsidRPr="00494EDC">
        <w:rPr>
          <w:rFonts w:ascii="Segoe UI" w:hAnsi="Segoe UI" w:cs="Segoe UI"/>
          <w:sz w:val="22"/>
          <w:szCs w:val="22"/>
        </w:rPr>
        <w:t xml:space="preserve">that it has a sound and stable financial background and is not in financial circumstances that may significantly limit its capacity to comply with its obligations under a licence. </w:t>
      </w:r>
    </w:p>
    <w:p w14:paraId="146F19DA" w14:textId="76CEFF80" w:rsidR="00733AD2" w:rsidRPr="00494EDC" w:rsidRDefault="00733AD2" w:rsidP="0081257E">
      <w:pPr>
        <w:rPr>
          <w:rFonts w:ascii="Segoe UI" w:hAnsi="Segoe UI" w:cs="Segoe UI"/>
          <w:sz w:val="22"/>
          <w:szCs w:val="22"/>
        </w:rPr>
      </w:pPr>
      <w:r w:rsidRPr="00494EDC">
        <w:rPr>
          <w:rFonts w:ascii="Segoe UI" w:hAnsi="Segoe UI" w:cs="Segoe UI"/>
          <w:sz w:val="22"/>
          <w:szCs w:val="22"/>
        </w:rPr>
        <w:t xml:space="preserve">Applicants do not need to have the full funds available to it at the time of application, but </w:t>
      </w:r>
      <w:r w:rsidR="00091C71" w:rsidRPr="00494EDC">
        <w:rPr>
          <w:rFonts w:ascii="Segoe UI" w:hAnsi="Segoe UI" w:cs="Segoe UI"/>
          <w:sz w:val="22"/>
          <w:szCs w:val="22"/>
        </w:rPr>
        <w:t xml:space="preserve">they should </w:t>
      </w:r>
      <w:r w:rsidRPr="00494EDC">
        <w:rPr>
          <w:rFonts w:ascii="Segoe UI" w:hAnsi="Segoe UI" w:cs="Segoe UI"/>
          <w:sz w:val="22"/>
          <w:szCs w:val="22"/>
        </w:rPr>
        <w:t xml:space="preserve">provide evidence to satisfy the delegate that the required funds are likely to be made available to </w:t>
      </w:r>
      <w:r w:rsidR="003D2886" w:rsidRPr="00494EDC">
        <w:rPr>
          <w:rFonts w:ascii="Segoe UI" w:hAnsi="Segoe UI" w:cs="Segoe UI"/>
          <w:sz w:val="22"/>
          <w:szCs w:val="22"/>
        </w:rPr>
        <w:t>them</w:t>
      </w:r>
      <w:r w:rsidRPr="00494EDC">
        <w:rPr>
          <w:rFonts w:ascii="Segoe UI" w:hAnsi="Segoe UI" w:cs="Segoe UI"/>
          <w:sz w:val="22"/>
          <w:szCs w:val="22"/>
        </w:rPr>
        <w:t xml:space="preserve">. </w:t>
      </w:r>
    </w:p>
    <w:p w14:paraId="053F7E3D" w14:textId="51EE69F3" w:rsidR="00733AD2" w:rsidRPr="00494EDC" w:rsidRDefault="0026275E" w:rsidP="0081257E">
      <w:pPr>
        <w:rPr>
          <w:rFonts w:ascii="Segoe UI" w:hAnsi="Segoe UI" w:cs="Segoe UI"/>
          <w:sz w:val="22"/>
          <w:szCs w:val="22"/>
        </w:rPr>
      </w:pPr>
      <w:r w:rsidRPr="00494EDC">
        <w:rPr>
          <w:rFonts w:ascii="Segoe UI" w:hAnsi="Segoe UI" w:cs="Segoe UI"/>
          <w:sz w:val="22"/>
          <w:szCs w:val="22"/>
        </w:rPr>
        <w:t>A</w:t>
      </w:r>
      <w:r w:rsidR="00733AD2" w:rsidRPr="00494EDC">
        <w:rPr>
          <w:rFonts w:ascii="Segoe UI" w:hAnsi="Segoe UI" w:cs="Segoe UI"/>
          <w:sz w:val="22"/>
          <w:szCs w:val="22"/>
        </w:rPr>
        <w:t xml:space="preserve">pplicants </w:t>
      </w:r>
      <w:r w:rsidR="00733AD2" w:rsidRPr="00494EDC">
        <w:rPr>
          <w:rFonts w:ascii="Segoe UI" w:hAnsi="Segoe UI" w:cs="Segoe UI"/>
          <w:i/>
          <w:iCs/>
          <w:sz w:val="22"/>
          <w:szCs w:val="22"/>
        </w:rPr>
        <w:t>are</w:t>
      </w:r>
      <w:r w:rsidR="00733AD2" w:rsidRPr="00494EDC">
        <w:rPr>
          <w:rFonts w:ascii="Segoe UI" w:hAnsi="Segoe UI" w:cs="Segoe UI"/>
          <w:sz w:val="22"/>
          <w:szCs w:val="22"/>
        </w:rPr>
        <w:t xml:space="preserve"> expected to have the immediate capacity to meet planning, licensing and entity maintenance costs, such as licence fees, and general business costs. </w:t>
      </w:r>
      <w:r w:rsidRPr="00494EDC">
        <w:rPr>
          <w:rFonts w:ascii="Segoe UI" w:hAnsi="Segoe UI" w:cs="Segoe UI"/>
          <w:sz w:val="22"/>
          <w:szCs w:val="22"/>
        </w:rPr>
        <w:t>In addition</w:t>
      </w:r>
      <w:r w:rsidR="00733AD2" w:rsidRPr="00494EDC">
        <w:rPr>
          <w:rFonts w:ascii="Segoe UI" w:hAnsi="Segoe UI" w:cs="Segoe UI"/>
          <w:sz w:val="22"/>
          <w:szCs w:val="22"/>
        </w:rPr>
        <w:t>, applicants must be able to demonstrate certainty of funding to meet infrastructure and development costs (</w:t>
      </w:r>
      <w:r w:rsidRPr="00494EDC">
        <w:rPr>
          <w:rFonts w:ascii="Segoe UI" w:hAnsi="Segoe UI" w:cs="Segoe UI"/>
          <w:sz w:val="22"/>
          <w:szCs w:val="22"/>
        </w:rPr>
        <w:t xml:space="preserve">for example, an applicant </w:t>
      </w:r>
      <w:r w:rsidR="00733AD2" w:rsidRPr="00494EDC">
        <w:rPr>
          <w:rFonts w:ascii="Segoe UI" w:hAnsi="Segoe UI" w:cs="Segoe UI"/>
          <w:sz w:val="22"/>
          <w:szCs w:val="22"/>
        </w:rPr>
        <w:t xml:space="preserve">may not have the funding immediately available but may have a loan agreement).  </w:t>
      </w:r>
    </w:p>
    <w:p w14:paraId="6FDAACEB" w14:textId="77777777" w:rsidR="00733AD2" w:rsidRPr="00494EDC" w:rsidRDefault="00733AD2" w:rsidP="0081257E">
      <w:pPr>
        <w:rPr>
          <w:rFonts w:ascii="Segoe UI" w:hAnsi="Segoe UI" w:cs="Segoe UI"/>
          <w:sz w:val="22"/>
          <w:szCs w:val="22"/>
        </w:rPr>
      </w:pPr>
      <w:r w:rsidRPr="00494EDC">
        <w:rPr>
          <w:rFonts w:ascii="Segoe UI" w:hAnsi="Segoe UI" w:cs="Segoe UI"/>
          <w:sz w:val="22"/>
          <w:szCs w:val="22"/>
        </w:rPr>
        <w:lastRenderedPageBreak/>
        <w:t>A further funding consideration is the working capital needed to complete and operate the facility that an applicant is seeking a licence for.</w:t>
      </w:r>
    </w:p>
    <w:p w14:paraId="3A950AB3" w14:textId="3A7F125D" w:rsidR="00733AD2" w:rsidRPr="00494EDC" w:rsidRDefault="006A6363" w:rsidP="00024AA2">
      <w:pPr>
        <w:ind w:left="360"/>
        <w:rPr>
          <w:rFonts w:ascii="Segoe UI" w:hAnsi="Segoe UI" w:cs="Segoe UI"/>
          <w:sz w:val="22"/>
          <w:szCs w:val="22"/>
        </w:rPr>
      </w:pPr>
      <w:r w:rsidRPr="00494EDC">
        <w:rPr>
          <w:rFonts w:ascii="Segoe UI" w:hAnsi="Segoe UI" w:cs="Segoe UI"/>
          <w:b/>
          <w:bCs/>
          <w:i/>
          <w:iCs/>
          <w:sz w:val="22"/>
          <w:szCs w:val="22"/>
        </w:rPr>
        <w:t xml:space="preserve">Examples </w:t>
      </w:r>
      <w:r w:rsidRPr="00494EDC">
        <w:rPr>
          <w:rFonts w:ascii="Segoe UI" w:hAnsi="Segoe UI" w:cs="Segoe UI"/>
          <w:sz w:val="22"/>
          <w:szCs w:val="22"/>
        </w:rPr>
        <w:t>– The following are e</w:t>
      </w:r>
      <w:r w:rsidR="00733AD2" w:rsidRPr="00494EDC">
        <w:rPr>
          <w:rFonts w:ascii="Segoe UI" w:hAnsi="Segoe UI" w:cs="Segoe UI"/>
          <w:sz w:val="22"/>
          <w:szCs w:val="22"/>
        </w:rPr>
        <w:t xml:space="preserve">xamples of </w:t>
      </w:r>
      <w:r w:rsidR="00433A25" w:rsidRPr="00494EDC">
        <w:rPr>
          <w:rFonts w:ascii="Segoe UI" w:hAnsi="Segoe UI" w:cs="Segoe UI"/>
          <w:sz w:val="22"/>
          <w:szCs w:val="22"/>
        </w:rPr>
        <w:t xml:space="preserve">information or documents </w:t>
      </w:r>
      <w:r w:rsidR="00733AD2" w:rsidRPr="00494EDC">
        <w:rPr>
          <w:rFonts w:ascii="Segoe UI" w:hAnsi="Segoe UI" w:cs="Segoe UI"/>
          <w:sz w:val="22"/>
          <w:szCs w:val="22"/>
        </w:rPr>
        <w:t xml:space="preserve">that </w:t>
      </w:r>
      <w:r w:rsidR="00024AA2" w:rsidRPr="00494EDC">
        <w:rPr>
          <w:rFonts w:ascii="Segoe UI" w:hAnsi="Segoe UI" w:cs="Segoe UI"/>
          <w:sz w:val="22"/>
          <w:szCs w:val="22"/>
        </w:rPr>
        <w:t>may</w:t>
      </w:r>
      <w:r w:rsidR="00733AD2" w:rsidRPr="00494EDC">
        <w:rPr>
          <w:rFonts w:ascii="Segoe UI" w:hAnsi="Segoe UI" w:cs="Segoe UI"/>
          <w:sz w:val="22"/>
          <w:szCs w:val="22"/>
        </w:rPr>
        <w:t xml:space="preserve"> be provided to support an application include:</w:t>
      </w:r>
    </w:p>
    <w:p w14:paraId="02C850E5"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 xml:space="preserve">a recent bank statement for the </w:t>
      </w:r>
      <w:r w:rsidRPr="00494EDC">
        <w:rPr>
          <w:rFonts w:ascii="Segoe UI" w:hAnsi="Segoe UI" w:cs="Segoe UI"/>
          <w:i/>
          <w:iCs/>
          <w:sz w:val="22"/>
          <w:szCs w:val="22"/>
        </w:rPr>
        <w:t>applicant</w:t>
      </w:r>
      <w:r w:rsidRPr="00494EDC">
        <w:rPr>
          <w:rFonts w:ascii="Segoe UI" w:hAnsi="Segoe UI" w:cs="Segoe UI"/>
          <w:sz w:val="22"/>
          <w:szCs w:val="22"/>
        </w:rPr>
        <w:t xml:space="preserve"> that includes transactions for a period of six months</w:t>
      </w:r>
    </w:p>
    <w:p w14:paraId="59D408D4"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 xml:space="preserve">a list of the </w:t>
      </w:r>
      <w:r w:rsidRPr="00494EDC">
        <w:rPr>
          <w:rFonts w:ascii="Segoe UI" w:hAnsi="Segoe UI" w:cs="Segoe UI"/>
          <w:i/>
          <w:iCs/>
          <w:sz w:val="22"/>
          <w:szCs w:val="22"/>
        </w:rPr>
        <w:t>applicant’s</w:t>
      </w:r>
      <w:r w:rsidRPr="00494EDC">
        <w:rPr>
          <w:rFonts w:ascii="Segoe UI" w:hAnsi="Segoe UI" w:cs="Segoe UI"/>
          <w:sz w:val="22"/>
          <w:szCs w:val="22"/>
        </w:rPr>
        <w:t xml:space="preserve"> assets</w:t>
      </w:r>
    </w:p>
    <w:p w14:paraId="36638A3B"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 xml:space="preserve">a financial audit report by a suitably qualified person (with a positive outcome) </w:t>
      </w:r>
    </w:p>
    <w:p w14:paraId="23BAC26A"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 xml:space="preserve">a published statement of profit/loss or published financial statement (with a positive outcome) </w:t>
      </w:r>
    </w:p>
    <w:p w14:paraId="4EC13333"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forecast costs for site preparation and business investments</w:t>
      </w:r>
    </w:p>
    <w:p w14:paraId="64D60B6F" w14:textId="77777777" w:rsidR="00733AD2" w:rsidRPr="00494EDC" w:rsidRDefault="00733AD2" w:rsidP="00024AA2">
      <w:pPr>
        <w:pStyle w:val="ListParagraph"/>
        <w:numPr>
          <w:ilvl w:val="0"/>
          <w:numId w:val="17"/>
        </w:numPr>
        <w:ind w:left="1080"/>
        <w:rPr>
          <w:rFonts w:ascii="Segoe UI" w:hAnsi="Segoe UI" w:cs="Segoe UI"/>
          <w:sz w:val="22"/>
          <w:szCs w:val="22"/>
        </w:rPr>
      </w:pPr>
      <w:r w:rsidRPr="00494EDC">
        <w:rPr>
          <w:rFonts w:ascii="Segoe UI" w:hAnsi="Segoe UI" w:cs="Segoe UI"/>
          <w:sz w:val="22"/>
          <w:szCs w:val="22"/>
        </w:rPr>
        <w:t>any agreements that may be in place with financial institutions, investors or officeholders for funding, e.g. a signed loan agreement from a bank or finance company, or a signed letter of commitment from an investor indicating how much funding they are prepared to provide and in what circumstances.</w:t>
      </w:r>
    </w:p>
    <w:p w14:paraId="02818E59" w14:textId="37F05C9E" w:rsidR="00733AD2" w:rsidRPr="00494EDC" w:rsidRDefault="00733AD2" w:rsidP="0081257E">
      <w:pPr>
        <w:rPr>
          <w:rFonts w:ascii="Segoe UI" w:hAnsi="Segoe UI" w:cs="Segoe UI"/>
          <w:sz w:val="22"/>
          <w:szCs w:val="22"/>
        </w:rPr>
      </w:pPr>
      <w:r w:rsidRPr="00494EDC">
        <w:rPr>
          <w:rFonts w:ascii="Segoe UI" w:hAnsi="Segoe UI" w:cs="Segoe UI"/>
          <w:sz w:val="22"/>
          <w:szCs w:val="22"/>
        </w:rPr>
        <w:t xml:space="preserve">If the above cannot be provided for the </w:t>
      </w:r>
      <w:r w:rsidRPr="00494EDC">
        <w:rPr>
          <w:rFonts w:ascii="Segoe UI" w:hAnsi="Segoe UI" w:cs="Segoe UI"/>
          <w:i/>
          <w:iCs/>
          <w:sz w:val="22"/>
          <w:szCs w:val="22"/>
        </w:rPr>
        <w:t>applicant</w:t>
      </w:r>
      <w:r w:rsidRPr="00494EDC">
        <w:rPr>
          <w:rFonts w:ascii="Segoe UI" w:hAnsi="Segoe UI" w:cs="Segoe UI"/>
          <w:sz w:val="22"/>
          <w:szCs w:val="22"/>
        </w:rPr>
        <w:t xml:space="preserve">, the required </w:t>
      </w:r>
      <w:r w:rsidR="00EC4D87" w:rsidRPr="00494EDC">
        <w:rPr>
          <w:rFonts w:ascii="Segoe UI" w:hAnsi="Segoe UI" w:cs="Segoe UI"/>
          <w:sz w:val="22"/>
          <w:szCs w:val="22"/>
        </w:rPr>
        <w:t>evidence</w:t>
      </w:r>
      <w:r w:rsidRPr="00494EDC">
        <w:rPr>
          <w:rFonts w:ascii="Segoe UI" w:hAnsi="Segoe UI" w:cs="Segoe UI"/>
          <w:sz w:val="22"/>
          <w:szCs w:val="22"/>
        </w:rPr>
        <w:t xml:space="preserve"> should be provided for any directors, shareholders or investors that will be funding the operation.</w:t>
      </w:r>
      <w:r w:rsidR="004C6D11" w:rsidRPr="00494EDC">
        <w:rPr>
          <w:rFonts w:ascii="Segoe UI" w:hAnsi="Segoe UI" w:cs="Segoe UI"/>
          <w:sz w:val="22"/>
          <w:szCs w:val="22"/>
        </w:rPr>
        <w:t xml:space="preserve"> In this case, a clear explanation of the financial structure will also be required.</w:t>
      </w:r>
    </w:p>
    <w:p w14:paraId="3F3EAAD3" w14:textId="3B8D3FF4" w:rsidR="00733AD2" w:rsidRPr="00494EDC" w:rsidRDefault="006A6363" w:rsidP="00024AA2">
      <w:pPr>
        <w:ind w:left="360"/>
        <w:rPr>
          <w:rFonts w:ascii="Segoe UI" w:hAnsi="Segoe UI" w:cs="Segoe UI"/>
          <w:sz w:val="22"/>
          <w:szCs w:val="22"/>
        </w:rPr>
      </w:pPr>
      <w:r w:rsidRPr="00494EDC">
        <w:rPr>
          <w:rFonts w:ascii="Segoe UI" w:hAnsi="Segoe UI" w:cs="Segoe UI"/>
          <w:b/>
          <w:bCs/>
          <w:i/>
          <w:iCs/>
          <w:sz w:val="22"/>
          <w:szCs w:val="22"/>
        </w:rPr>
        <w:t>N</w:t>
      </w:r>
      <w:r w:rsidR="00733AD2" w:rsidRPr="00494EDC">
        <w:rPr>
          <w:rFonts w:ascii="Segoe UI" w:hAnsi="Segoe UI" w:cs="Segoe UI"/>
          <w:b/>
          <w:bCs/>
          <w:i/>
          <w:iCs/>
          <w:sz w:val="22"/>
          <w:szCs w:val="22"/>
        </w:rPr>
        <w:t>ote</w:t>
      </w:r>
      <w:r w:rsidRPr="00494EDC">
        <w:rPr>
          <w:rFonts w:ascii="Segoe UI" w:hAnsi="Segoe UI" w:cs="Segoe UI"/>
          <w:sz w:val="22"/>
          <w:szCs w:val="22"/>
        </w:rPr>
        <w:t xml:space="preserve"> - T</w:t>
      </w:r>
      <w:r w:rsidR="00733AD2" w:rsidRPr="00494EDC">
        <w:rPr>
          <w:rFonts w:ascii="Segoe UI" w:hAnsi="Segoe UI" w:cs="Segoe UI"/>
          <w:sz w:val="22"/>
          <w:szCs w:val="22"/>
        </w:rPr>
        <w:t xml:space="preserve">he following examples are </w:t>
      </w:r>
      <w:r w:rsidR="00733AD2" w:rsidRPr="00494EDC">
        <w:rPr>
          <w:rFonts w:ascii="Segoe UI" w:hAnsi="Segoe UI" w:cs="Segoe UI"/>
          <w:b/>
          <w:bCs/>
          <w:i/>
          <w:iCs/>
          <w:sz w:val="22"/>
          <w:szCs w:val="22"/>
        </w:rPr>
        <w:t>not</w:t>
      </w:r>
      <w:r w:rsidR="00733AD2" w:rsidRPr="00494EDC">
        <w:rPr>
          <w:rFonts w:ascii="Segoe UI" w:hAnsi="Segoe UI" w:cs="Segoe UI"/>
          <w:sz w:val="22"/>
          <w:szCs w:val="22"/>
        </w:rPr>
        <w:t xml:space="preserve"> considered suitable evidence to demonstrate an applicant has a sound and stable financial background:</w:t>
      </w:r>
    </w:p>
    <w:p w14:paraId="622C26DC" w14:textId="77777777" w:rsidR="00733AD2" w:rsidRPr="00494EDC" w:rsidRDefault="00733AD2" w:rsidP="000E7965">
      <w:pPr>
        <w:pStyle w:val="ListParagraph"/>
        <w:numPr>
          <w:ilvl w:val="0"/>
          <w:numId w:val="18"/>
        </w:numPr>
        <w:ind w:left="1080"/>
        <w:rPr>
          <w:rFonts w:ascii="Segoe UI" w:hAnsi="Segoe UI" w:cs="Segoe UI"/>
          <w:sz w:val="22"/>
          <w:szCs w:val="22"/>
        </w:rPr>
      </w:pPr>
      <w:r w:rsidRPr="00494EDC">
        <w:rPr>
          <w:rFonts w:ascii="Segoe UI" w:hAnsi="Segoe UI" w:cs="Segoe UI"/>
          <w:sz w:val="22"/>
          <w:szCs w:val="22"/>
        </w:rPr>
        <w:t>a screen shot of an internet banking account</w:t>
      </w:r>
    </w:p>
    <w:p w14:paraId="532198BF" w14:textId="77777777" w:rsidR="00733AD2" w:rsidRPr="00494EDC" w:rsidRDefault="00733AD2" w:rsidP="000E7965">
      <w:pPr>
        <w:pStyle w:val="ListParagraph"/>
        <w:numPr>
          <w:ilvl w:val="0"/>
          <w:numId w:val="18"/>
        </w:numPr>
        <w:ind w:left="1080"/>
        <w:rPr>
          <w:rFonts w:ascii="Segoe UI" w:hAnsi="Segoe UI" w:cs="Segoe UI"/>
          <w:sz w:val="22"/>
          <w:szCs w:val="22"/>
        </w:rPr>
      </w:pPr>
      <w:r w:rsidRPr="00494EDC">
        <w:rPr>
          <w:rFonts w:ascii="Segoe UI" w:hAnsi="Segoe UI" w:cs="Segoe UI"/>
          <w:sz w:val="22"/>
          <w:szCs w:val="22"/>
        </w:rPr>
        <w:t>a letter from a bank advising only the balance of an account</w:t>
      </w:r>
    </w:p>
    <w:p w14:paraId="4AEDB75F" w14:textId="2B7F4B8F" w:rsidR="00733AD2" w:rsidRPr="00494EDC" w:rsidRDefault="00733AD2" w:rsidP="000E7965">
      <w:pPr>
        <w:pStyle w:val="ListParagraph"/>
        <w:numPr>
          <w:ilvl w:val="0"/>
          <w:numId w:val="18"/>
        </w:numPr>
        <w:ind w:left="1080"/>
        <w:rPr>
          <w:rFonts w:ascii="Segoe UI" w:hAnsi="Segoe UI" w:cs="Segoe UI"/>
          <w:sz w:val="22"/>
          <w:szCs w:val="22"/>
        </w:rPr>
      </w:pPr>
      <w:r w:rsidRPr="00494EDC">
        <w:rPr>
          <w:rFonts w:ascii="Segoe UI" w:hAnsi="Segoe UI" w:cs="Segoe UI"/>
          <w:sz w:val="22"/>
          <w:szCs w:val="22"/>
        </w:rPr>
        <w:t>a letter from an accountant attesting to the sound and stable financial background of the applicant, without supporting evidence</w:t>
      </w:r>
    </w:p>
    <w:p w14:paraId="1CA08524" w14:textId="169D6C02" w:rsidR="00733AD2" w:rsidRPr="00494EDC" w:rsidRDefault="000E7965" w:rsidP="000E7965">
      <w:pPr>
        <w:pStyle w:val="ListParagraph"/>
        <w:numPr>
          <w:ilvl w:val="0"/>
          <w:numId w:val="18"/>
        </w:numPr>
        <w:ind w:left="1080"/>
        <w:rPr>
          <w:rFonts w:ascii="Segoe UI" w:hAnsi="Segoe UI" w:cs="Segoe UI"/>
          <w:sz w:val="22"/>
          <w:szCs w:val="22"/>
        </w:rPr>
      </w:pPr>
      <w:r w:rsidRPr="00494EDC">
        <w:rPr>
          <w:rFonts w:ascii="Segoe UI" w:hAnsi="Segoe UI" w:cs="Segoe UI"/>
          <w:color w:val="000000"/>
          <w:sz w:val="22"/>
          <w:szCs w:val="22"/>
          <w:shd w:val="clear" w:color="auto" w:fill="FFFFFF"/>
        </w:rPr>
        <w:t>documents that do not adequately identify the entity or person which the document relates to (e.g. a bank statement with account holders name cropped out)</w:t>
      </w:r>
    </w:p>
    <w:p w14:paraId="55207072" w14:textId="30453383" w:rsidR="00733AD2" w:rsidRPr="00494EDC" w:rsidRDefault="00733AD2" w:rsidP="00024AA2">
      <w:pPr>
        <w:pStyle w:val="ListParagraph"/>
        <w:numPr>
          <w:ilvl w:val="0"/>
          <w:numId w:val="18"/>
        </w:numPr>
        <w:ind w:left="1080"/>
        <w:rPr>
          <w:rFonts w:ascii="Segoe UI" w:hAnsi="Segoe UI" w:cs="Segoe UI"/>
          <w:sz w:val="22"/>
          <w:szCs w:val="22"/>
        </w:rPr>
      </w:pPr>
      <w:r w:rsidRPr="00494EDC">
        <w:rPr>
          <w:rFonts w:ascii="Segoe UI" w:hAnsi="Segoe UI" w:cs="Segoe UI"/>
          <w:sz w:val="22"/>
          <w:szCs w:val="22"/>
        </w:rPr>
        <w:t>documentation that is not in the applicant’s name that do</w:t>
      </w:r>
      <w:r w:rsidR="00843B6E" w:rsidRPr="00494EDC">
        <w:rPr>
          <w:rFonts w:ascii="Segoe UI" w:hAnsi="Segoe UI" w:cs="Segoe UI"/>
          <w:sz w:val="22"/>
          <w:szCs w:val="22"/>
        </w:rPr>
        <w:t>es</w:t>
      </w:r>
      <w:r w:rsidRPr="00494EDC">
        <w:rPr>
          <w:rFonts w:ascii="Segoe UI" w:hAnsi="Segoe UI" w:cs="Segoe UI"/>
          <w:sz w:val="22"/>
          <w:szCs w:val="22"/>
        </w:rPr>
        <w:t xml:space="preserve"> not have </w:t>
      </w:r>
      <w:r w:rsidR="00843B6E" w:rsidRPr="00494EDC">
        <w:rPr>
          <w:rFonts w:ascii="Segoe UI" w:hAnsi="Segoe UI" w:cs="Segoe UI"/>
          <w:sz w:val="22"/>
          <w:szCs w:val="22"/>
        </w:rPr>
        <w:t xml:space="preserve">a clear </w:t>
      </w:r>
      <w:r w:rsidRPr="00494EDC">
        <w:rPr>
          <w:rFonts w:ascii="Segoe UI" w:hAnsi="Segoe UI" w:cs="Segoe UI"/>
          <w:sz w:val="22"/>
          <w:szCs w:val="22"/>
        </w:rPr>
        <w:t xml:space="preserve">explanation as to its relevance </w:t>
      </w:r>
      <w:r w:rsidR="00843B6E" w:rsidRPr="00494EDC">
        <w:rPr>
          <w:rFonts w:ascii="Segoe UI" w:hAnsi="Segoe UI" w:cs="Segoe UI"/>
          <w:sz w:val="22"/>
          <w:szCs w:val="22"/>
        </w:rPr>
        <w:t>to the application (</w:t>
      </w:r>
      <w:r w:rsidRPr="00494EDC">
        <w:rPr>
          <w:rFonts w:ascii="Segoe UI" w:hAnsi="Segoe UI" w:cs="Segoe UI"/>
          <w:sz w:val="22"/>
          <w:szCs w:val="22"/>
        </w:rPr>
        <w:t>e.g. a director</w:t>
      </w:r>
      <w:r w:rsidR="00843B6E" w:rsidRPr="00494EDC">
        <w:rPr>
          <w:rFonts w:ascii="Segoe UI" w:hAnsi="Segoe UI" w:cs="Segoe UI"/>
          <w:sz w:val="22"/>
          <w:szCs w:val="22"/>
        </w:rPr>
        <w:t>’</w:t>
      </w:r>
      <w:r w:rsidRPr="00494EDC">
        <w:rPr>
          <w:rFonts w:ascii="Segoe UI" w:hAnsi="Segoe UI" w:cs="Segoe UI"/>
          <w:sz w:val="22"/>
          <w:szCs w:val="22"/>
        </w:rPr>
        <w:t>s bank statement where it has not been stated</w:t>
      </w:r>
      <w:r w:rsidR="00843B6E" w:rsidRPr="00494EDC">
        <w:rPr>
          <w:rFonts w:ascii="Segoe UI" w:hAnsi="Segoe UI" w:cs="Segoe UI"/>
          <w:sz w:val="22"/>
          <w:szCs w:val="22"/>
        </w:rPr>
        <w:t xml:space="preserve"> in the application</w:t>
      </w:r>
      <w:r w:rsidRPr="00494EDC">
        <w:rPr>
          <w:rFonts w:ascii="Segoe UI" w:hAnsi="Segoe UI" w:cs="Segoe UI"/>
          <w:sz w:val="22"/>
          <w:szCs w:val="22"/>
        </w:rPr>
        <w:t xml:space="preserve"> that the director will be personally funding the operation</w:t>
      </w:r>
      <w:r w:rsidR="00843B6E" w:rsidRPr="00494EDC">
        <w:rPr>
          <w:rFonts w:ascii="Segoe UI" w:hAnsi="Segoe UI" w:cs="Segoe UI"/>
          <w:sz w:val="22"/>
          <w:szCs w:val="22"/>
        </w:rPr>
        <w:t>)</w:t>
      </w:r>
      <w:r w:rsidRPr="00494EDC">
        <w:rPr>
          <w:rFonts w:ascii="Segoe UI" w:hAnsi="Segoe UI" w:cs="Segoe UI"/>
          <w:sz w:val="22"/>
          <w:szCs w:val="22"/>
        </w:rPr>
        <w:t>.</w:t>
      </w:r>
    </w:p>
    <w:p w14:paraId="3D291F5C" w14:textId="7F4B18A3" w:rsidR="00733AD2" w:rsidRPr="00494EDC" w:rsidRDefault="00733AD2" w:rsidP="0081257E">
      <w:pPr>
        <w:rPr>
          <w:rFonts w:ascii="Segoe UI" w:eastAsia="Segoe UI" w:hAnsi="Segoe UI" w:cs="Segoe UI"/>
          <w:sz w:val="22"/>
          <w:szCs w:val="22"/>
        </w:rPr>
      </w:pPr>
      <w:r w:rsidRPr="00494EDC">
        <w:rPr>
          <w:rFonts w:ascii="Segoe UI" w:eastAsia="Segoe UI" w:hAnsi="Segoe UI" w:cs="Segoe UI"/>
          <w:sz w:val="22"/>
          <w:szCs w:val="22"/>
        </w:rPr>
        <w:t xml:space="preserve">The </w:t>
      </w:r>
      <w:r w:rsidR="00CB20C1" w:rsidRPr="00494EDC">
        <w:rPr>
          <w:rFonts w:ascii="Segoe UI" w:eastAsia="Segoe UI" w:hAnsi="Segoe UI" w:cs="Segoe UI"/>
          <w:sz w:val="22"/>
          <w:szCs w:val="22"/>
        </w:rPr>
        <w:t xml:space="preserve">risk of </w:t>
      </w:r>
      <w:r w:rsidRPr="00494EDC">
        <w:rPr>
          <w:rFonts w:ascii="Segoe UI" w:eastAsia="Segoe UI" w:hAnsi="Segoe UI" w:cs="Segoe UI"/>
          <w:sz w:val="22"/>
          <w:szCs w:val="22"/>
        </w:rPr>
        <w:t xml:space="preserve">potential business failure of a regulated entity that </w:t>
      </w:r>
      <w:r w:rsidR="00843B6E" w:rsidRPr="00494EDC">
        <w:rPr>
          <w:rFonts w:ascii="Segoe UI" w:eastAsia="Segoe UI" w:hAnsi="Segoe UI" w:cs="Segoe UI"/>
          <w:sz w:val="22"/>
          <w:szCs w:val="22"/>
        </w:rPr>
        <w:t xml:space="preserve">is licenced to conduct activities with </w:t>
      </w:r>
      <w:r w:rsidRPr="00494EDC">
        <w:rPr>
          <w:rFonts w:ascii="Segoe UI" w:eastAsia="Segoe UI" w:hAnsi="Segoe UI" w:cs="Segoe UI"/>
          <w:sz w:val="22"/>
          <w:szCs w:val="22"/>
        </w:rPr>
        <w:t xml:space="preserve">cannabis is of major </w:t>
      </w:r>
      <w:r w:rsidR="00CB20C1" w:rsidRPr="00494EDC">
        <w:rPr>
          <w:rFonts w:ascii="Segoe UI" w:eastAsia="Segoe UI" w:hAnsi="Segoe UI" w:cs="Segoe UI"/>
          <w:sz w:val="22"/>
          <w:szCs w:val="22"/>
        </w:rPr>
        <w:t xml:space="preserve">concern </w:t>
      </w:r>
      <w:r w:rsidRPr="00494EDC">
        <w:rPr>
          <w:rFonts w:ascii="Segoe UI" w:eastAsia="Segoe UI" w:hAnsi="Segoe UI" w:cs="Segoe UI"/>
          <w:sz w:val="22"/>
          <w:szCs w:val="22"/>
        </w:rPr>
        <w:t>to the ODC. The focus of requesting this information is to ensure that sufficient financial experience and reserves exist, so the delegate can reasonably assume business robustness and longevity.</w:t>
      </w:r>
    </w:p>
    <w:p w14:paraId="36CEA53A" w14:textId="56F9D573" w:rsidR="00246F51" w:rsidRPr="00494EDC" w:rsidRDefault="00B23EC7" w:rsidP="00246F51">
      <w:pPr>
        <w:pStyle w:val="Heading2"/>
        <w:jc w:val="both"/>
        <w:rPr>
          <w:rFonts w:ascii="Segoe UI" w:hAnsi="Segoe UI" w:cs="Segoe UI"/>
          <w:sz w:val="22"/>
          <w:szCs w:val="22"/>
        </w:rPr>
      </w:pPr>
      <w:bookmarkStart w:id="19" w:name="_Toc91075058"/>
      <w:r w:rsidRPr="00494EDC">
        <w:rPr>
          <w:rFonts w:ascii="Segoe UI" w:hAnsi="Segoe UI" w:cs="Segoe UI"/>
          <w:sz w:val="22"/>
          <w:szCs w:val="22"/>
        </w:rPr>
        <w:t>Good repute, business experience, and connections and associations</w:t>
      </w:r>
      <w:bookmarkEnd w:id="19"/>
    </w:p>
    <w:p w14:paraId="2624B12A" w14:textId="5A4EC7F2" w:rsidR="00454909" w:rsidRPr="00494EDC" w:rsidRDefault="00454909" w:rsidP="0081257E">
      <w:pPr>
        <w:rPr>
          <w:rFonts w:ascii="Segoe UI" w:hAnsi="Segoe UI" w:cs="Segoe UI"/>
          <w:sz w:val="22"/>
          <w:szCs w:val="22"/>
        </w:rPr>
      </w:pPr>
      <w:r w:rsidRPr="00494EDC">
        <w:rPr>
          <w:rFonts w:ascii="Segoe UI" w:eastAsia="Segoe UI" w:hAnsi="Segoe UI" w:cs="Segoe UI"/>
          <w:sz w:val="22"/>
          <w:szCs w:val="22"/>
        </w:rPr>
        <w:t xml:space="preserve">The focus of the questions in this section is to determine whether any decision makers or persons handling the affairs of the body corporate may be subject to influence that would affect compliance </w:t>
      </w:r>
      <w:r w:rsidRPr="00494EDC">
        <w:rPr>
          <w:rFonts w:ascii="Segoe UI" w:eastAsia="Segoe UI" w:hAnsi="Segoe UI" w:cs="Segoe UI"/>
          <w:sz w:val="22"/>
          <w:szCs w:val="22"/>
        </w:rPr>
        <w:lastRenderedPageBreak/>
        <w:t xml:space="preserve">with the </w:t>
      </w:r>
      <w:r w:rsidR="00B17694" w:rsidRPr="00494EDC">
        <w:rPr>
          <w:rFonts w:ascii="Segoe UI" w:eastAsia="Segoe UI" w:hAnsi="Segoe UI" w:cs="Segoe UI"/>
          <w:sz w:val="22"/>
          <w:szCs w:val="22"/>
        </w:rPr>
        <w:t xml:space="preserve">Narcotic Drugs Act and the </w:t>
      </w:r>
      <w:r w:rsidRPr="00494EDC">
        <w:rPr>
          <w:rFonts w:ascii="Segoe UI" w:eastAsia="Segoe UI" w:hAnsi="Segoe UI" w:cs="Segoe UI"/>
          <w:sz w:val="22"/>
          <w:szCs w:val="22"/>
        </w:rPr>
        <w:t>conditions of the licence</w:t>
      </w:r>
      <w:r w:rsidR="00B17694" w:rsidRPr="00494EDC">
        <w:rPr>
          <w:rFonts w:ascii="Segoe UI" w:eastAsia="Segoe UI" w:hAnsi="Segoe UI" w:cs="Segoe UI"/>
          <w:sz w:val="22"/>
          <w:szCs w:val="22"/>
        </w:rPr>
        <w:t>, if granted</w:t>
      </w:r>
      <w:r w:rsidRPr="00494EDC">
        <w:rPr>
          <w:rFonts w:ascii="Segoe UI" w:eastAsia="Segoe UI" w:hAnsi="Segoe UI" w:cs="Segoe UI"/>
          <w:sz w:val="22"/>
          <w:szCs w:val="22"/>
        </w:rPr>
        <w:t>. The</w:t>
      </w:r>
      <w:r w:rsidR="0026275E" w:rsidRPr="00494EDC">
        <w:rPr>
          <w:rFonts w:ascii="Segoe UI" w:eastAsia="Segoe UI" w:hAnsi="Segoe UI" w:cs="Segoe UI"/>
          <w:sz w:val="22"/>
          <w:szCs w:val="22"/>
        </w:rPr>
        <w:t xml:space="preserve"> delegate</w:t>
      </w:r>
      <w:r w:rsidRPr="00494EDC">
        <w:rPr>
          <w:rFonts w:ascii="Segoe UI" w:eastAsia="Segoe UI" w:hAnsi="Segoe UI" w:cs="Segoe UI"/>
          <w:sz w:val="22"/>
          <w:szCs w:val="22"/>
        </w:rPr>
        <w:t xml:space="preserve"> must consider such connections</w:t>
      </w:r>
      <w:r w:rsidR="0081257E" w:rsidRPr="00494EDC">
        <w:rPr>
          <w:rFonts w:ascii="Segoe UI" w:eastAsia="Segoe UI" w:hAnsi="Segoe UI" w:cs="Segoe UI"/>
          <w:sz w:val="22"/>
          <w:szCs w:val="22"/>
        </w:rPr>
        <w:t xml:space="preserve"> and associations</w:t>
      </w:r>
      <w:r w:rsidRPr="00494EDC">
        <w:rPr>
          <w:rFonts w:ascii="Segoe UI" w:eastAsia="Segoe UI" w:hAnsi="Segoe UI" w:cs="Segoe UI"/>
          <w:sz w:val="22"/>
          <w:szCs w:val="22"/>
        </w:rPr>
        <w:t xml:space="preserve"> when assessing an application.</w:t>
      </w:r>
    </w:p>
    <w:bookmarkEnd w:id="18"/>
    <w:p w14:paraId="626EC3A3" w14:textId="7E1F3317" w:rsidR="00454909" w:rsidRPr="00494EDC" w:rsidRDefault="00454909" w:rsidP="00454909">
      <w:pPr>
        <w:pStyle w:val="Heading4"/>
        <w:spacing w:line="276" w:lineRule="auto"/>
        <w:jc w:val="both"/>
        <w:rPr>
          <w:rFonts w:ascii="Segoe UI" w:hAnsi="Segoe UI" w:cs="Segoe UI"/>
          <w:szCs w:val="22"/>
        </w:rPr>
      </w:pPr>
      <w:r w:rsidRPr="00494EDC">
        <w:rPr>
          <w:rFonts w:ascii="Segoe UI" w:hAnsi="Segoe UI" w:cs="Segoe UI"/>
          <w:szCs w:val="22"/>
        </w:rPr>
        <w:t>Business Experience</w:t>
      </w:r>
    </w:p>
    <w:p w14:paraId="0DF7E914" w14:textId="0A99D2EE" w:rsidR="00454909" w:rsidRPr="00494EDC" w:rsidRDefault="00454909" w:rsidP="0081257E">
      <w:pPr>
        <w:rPr>
          <w:rFonts w:ascii="Segoe UI" w:hAnsi="Segoe UI" w:cs="Segoe UI"/>
          <w:sz w:val="22"/>
          <w:szCs w:val="22"/>
        </w:rPr>
      </w:pPr>
      <w:r w:rsidRPr="00494EDC">
        <w:rPr>
          <w:rFonts w:ascii="Segoe UI" w:hAnsi="Segoe UI" w:cs="Segoe UI"/>
          <w:sz w:val="22"/>
          <w:szCs w:val="22"/>
        </w:rPr>
        <w:t>The applicant should provide details of the previous business experience of the applicant’s directors and officers, and if known, the shareholders who are in a position to influence the management of the applicant.</w:t>
      </w:r>
      <w:r w:rsidR="006F79F0" w:rsidRPr="00494EDC">
        <w:rPr>
          <w:rFonts w:ascii="Segoe UI" w:hAnsi="Segoe UI" w:cs="Segoe UI"/>
          <w:sz w:val="22"/>
          <w:szCs w:val="22"/>
        </w:rPr>
        <w:t xml:space="preserve"> The business experience of directors and officers generally supports the application where it demonstrates relevant skill sets and experience. Such positive background is often not directly related to the medicinal cannabis industry.</w:t>
      </w:r>
    </w:p>
    <w:p w14:paraId="2F57D3B9" w14:textId="3EFD9A4D" w:rsidR="00454909" w:rsidRPr="00494EDC" w:rsidRDefault="00454909" w:rsidP="0081257E">
      <w:pPr>
        <w:rPr>
          <w:rFonts w:ascii="Segoe UI" w:hAnsi="Segoe UI" w:cs="Segoe UI"/>
          <w:sz w:val="22"/>
          <w:szCs w:val="22"/>
        </w:rPr>
      </w:pPr>
      <w:r w:rsidRPr="00494EDC">
        <w:rPr>
          <w:rFonts w:ascii="Segoe UI" w:hAnsi="Segoe UI" w:cs="Segoe UI"/>
          <w:sz w:val="22"/>
          <w:szCs w:val="22"/>
        </w:rPr>
        <w:t xml:space="preserve">An extensive resume is not required for </w:t>
      </w:r>
      <w:r w:rsidR="00733AD2" w:rsidRPr="00494EDC">
        <w:rPr>
          <w:rFonts w:ascii="Segoe UI" w:hAnsi="Segoe UI" w:cs="Segoe UI"/>
          <w:sz w:val="22"/>
          <w:szCs w:val="22"/>
        </w:rPr>
        <w:t>each;</w:t>
      </w:r>
      <w:r w:rsidRPr="00494EDC">
        <w:rPr>
          <w:rFonts w:ascii="Segoe UI" w:hAnsi="Segoe UI" w:cs="Segoe UI"/>
          <w:sz w:val="22"/>
          <w:szCs w:val="22"/>
        </w:rPr>
        <w:t xml:space="preserve"> however, a summary of the relevant business experience should be provided. </w:t>
      </w:r>
    </w:p>
    <w:p w14:paraId="0E873801" w14:textId="2FB240C9" w:rsidR="004C6D11" w:rsidRPr="00494EDC" w:rsidRDefault="004C6D11" w:rsidP="004C6D11">
      <w:pPr>
        <w:pStyle w:val="Heading4"/>
        <w:spacing w:line="276" w:lineRule="auto"/>
        <w:jc w:val="both"/>
        <w:rPr>
          <w:rFonts w:ascii="Segoe UI" w:hAnsi="Segoe UI" w:cs="Segoe UI"/>
          <w:szCs w:val="22"/>
        </w:rPr>
      </w:pPr>
      <w:r w:rsidRPr="00494EDC">
        <w:rPr>
          <w:rFonts w:ascii="Segoe UI" w:hAnsi="Segoe UI" w:cs="Segoe UI"/>
          <w:szCs w:val="22"/>
        </w:rPr>
        <w:t>Connections and Associations</w:t>
      </w:r>
    </w:p>
    <w:p w14:paraId="1E289A1E" w14:textId="4ECB200D" w:rsidR="003D2886" w:rsidRPr="00494EDC" w:rsidRDefault="00E111ED" w:rsidP="00E111ED">
      <w:pPr>
        <w:spacing w:before="0" w:after="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The</w:t>
      </w:r>
      <w:r w:rsidR="003D2886" w:rsidRPr="00494EDC">
        <w:rPr>
          <w:rFonts w:ascii="Segoe UI" w:eastAsia="Times New Roman" w:hAnsi="Segoe UI" w:cs="Segoe UI"/>
          <w:color w:val="222222"/>
          <w:sz w:val="22"/>
          <w:szCs w:val="22"/>
          <w:lang w:eastAsia="en-AU"/>
        </w:rPr>
        <w:t xml:space="preserve"> </w:t>
      </w:r>
      <w:r w:rsidR="00AC30C3" w:rsidRPr="00494EDC">
        <w:rPr>
          <w:rFonts w:ascii="Segoe UI" w:eastAsia="Times New Roman" w:hAnsi="Segoe UI" w:cs="Segoe UI"/>
          <w:color w:val="222222"/>
          <w:sz w:val="22"/>
          <w:szCs w:val="22"/>
          <w:lang w:eastAsia="en-AU"/>
        </w:rPr>
        <w:t>ODC</w:t>
      </w:r>
      <w:r w:rsidR="003D2886" w:rsidRPr="00494EDC">
        <w:rPr>
          <w:rFonts w:ascii="Segoe UI" w:eastAsia="Times New Roman" w:hAnsi="Segoe UI" w:cs="Segoe UI"/>
          <w:color w:val="222222"/>
          <w:sz w:val="22"/>
          <w:szCs w:val="22"/>
          <w:lang w:eastAsia="en-AU"/>
        </w:rPr>
        <w:t xml:space="preserve"> must consider the connections and associations of the applicant (and its directors and office holders) in deciding whether to grant a licence. For this reason, there are a number of questions in this section designed to help the</w:t>
      </w:r>
      <w:r w:rsidR="00CB20C1" w:rsidRPr="00494EDC">
        <w:rPr>
          <w:rFonts w:ascii="Segoe UI" w:eastAsia="Times New Roman" w:hAnsi="Segoe UI" w:cs="Segoe UI"/>
          <w:color w:val="222222"/>
          <w:sz w:val="22"/>
          <w:szCs w:val="22"/>
          <w:lang w:eastAsia="en-AU"/>
        </w:rPr>
        <w:t xml:space="preserve"> </w:t>
      </w:r>
      <w:r w:rsidR="00AC30C3" w:rsidRPr="00494EDC">
        <w:rPr>
          <w:rFonts w:ascii="Segoe UI" w:eastAsia="Times New Roman" w:hAnsi="Segoe UI" w:cs="Segoe UI"/>
          <w:color w:val="222222"/>
          <w:sz w:val="22"/>
          <w:szCs w:val="22"/>
          <w:lang w:eastAsia="en-AU"/>
        </w:rPr>
        <w:t>ODC</w:t>
      </w:r>
      <w:r w:rsidR="003D2886" w:rsidRPr="00494EDC">
        <w:rPr>
          <w:rFonts w:ascii="Segoe UI" w:eastAsia="Times New Roman" w:hAnsi="Segoe UI" w:cs="Segoe UI"/>
          <w:color w:val="222222"/>
          <w:sz w:val="22"/>
          <w:szCs w:val="22"/>
          <w:lang w:eastAsia="en-AU"/>
        </w:rPr>
        <w:t xml:space="preserve"> understand more about theses connections and associations.</w:t>
      </w:r>
    </w:p>
    <w:p w14:paraId="0ED46076" w14:textId="77777777" w:rsidR="003D2886" w:rsidRPr="00494EDC" w:rsidRDefault="003D2886" w:rsidP="00E111ED">
      <w:pPr>
        <w:spacing w:before="0" w:after="0" w:line="300" w:lineRule="atLeast"/>
        <w:rPr>
          <w:rFonts w:ascii="Segoe UI" w:eastAsia="Times New Roman" w:hAnsi="Segoe UI" w:cs="Segoe UI"/>
          <w:color w:val="222222"/>
          <w:sz w:val="22"/>
          <w:szCs w:val="22"/>
          <w:lang w:eastAsia="en-AU"/>
        </w:rPr>
      </w:pPr>
    </w:p>
    <w:p w14:paraId="73AB794B" w14:textId="00C961E7" w:rsidR="00853590" w:rsidRPr="00494EDC" w:rsidRDefault="00853590" w:rsidP="00E111ED">
      <w:pPr>
        <w:spacing w:before="0" w:after="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 xml:space="preserve">Regarding the first question in this section, applicants are asked to identify any </w:t>
      </w:r>
      <w:r w:rsidR="00E111ED" w:rsidRPr="00494EDC">
        <w:rPr>
          <w:rFonts w:ascii="Segoe UI" w:eastAsia="Times New Roman" w:hAnsi="Segoe UI" w:cs="Segoe UI"/>
          <w:color w:val="222222"/>
          <w:sz w:val="22"/>
          <w:szCs w:val="22"/>
          <w:lang w:eastAsia="en-AU"/>
        </w:rPr>
        <w:t xml:space="preserve">people </w:t>
      </w:r>
      <w:r w:rsidR="00B17694" w:rsidRPr="00494EDC">
        <w:rPr>
          <w:rFonts w:ascii="Segoe UI" w:eastAsia="Times New Roman" w:hAnsi="Segoe UI" w:cs="Segoe UI"/>
          <w:color w:val="222222"/>
          <w:sz w:val="22"/>
          <w:szCs w:val="22"/>
          <w:lang w:eastAsia="en-AU"/>
        </w:rPr>
        <w:t xml:space="preserve">with whom </w:t>
      </w:r>
      <w:r w:rsidR="00E111ED" w:rsidRPr="00494EDC">
        <w:rPr>
          <w:rFonts w:ascii="Segoe UI" w:eastAsia="Times New Roman" w:hAnsi="Segoe UI" w:cs="Segoe UI"/>
          <w:color w:val="222222"/>
          <w:sz w:val="22"/>
          <w:szCs w:val="22"/>
          <w:lang w:eastAsia="en-AU"/>
        </w:rPr>
        <w:t xml:space="preserve">the applicant has a connection or association that may </w:t>
      </w:r>
      <w:r w:rsidRPr="00494EDC">
        <w:rPr>
          <w:rFonts w:ascii="Segoe UI" w:eastAsia="Times New Roman" w:hAnsi="Segoe UI" w:cs="Segoe UI"/>
          <w:color w:val="222222"/>
          <w:sz w:val="22"/>
          <w:szCs w:val="22"/>
          <w:lang w:eastAsia="en-AU"/>
        </w:rPr>
        <w:t xml:space="preserve">affect the delegate’s view as to whether the applicant is a fit and proper person </w:t>
      </w:r>
      <w:r w:rsidR="008F22B6" w:rsidRPr="00494EDC">
        <w:rPr>
          <w:rFonts w:ascii="Segoe UI" w:eastAsia="Times New Roman" w:hAnsi="Segoe UI" w:cs="Segoe UI"/>
          <w:color w:val="222222"/>
          <w:sz w:val="22"/>
          <w:szCs w:val="22"/>
          <w:lang w:eastAsia="en-AU"/>
        </w:rPr>
        <w:t xml:space="preserve">to hold </w:t>
      </w:r>
      <w:r w:rsidR="00B17694" w:rsidRPr="00494EDC">
        <w:rPr>
          <w:rFonts w:ascii="Segoe UI" w:eastAsia="Times New Roman" w:hAnsi="Segoe UI" w:cs="Segoe UI"/>
          <w:color w:val="222222"/>
          <w:sz w:val="22"/>
          <w:szCs w:val="22"/>
          <w:lang w:eastAsia="en-AU"/>
        </w:rPr>
        <w:t xml:space="preserve">the </w:t>
      </w:r>
      <w:r w:rsidR="008F22B6" w:rsidRPr="00494EDC">
        <w:rPr>
          <w:rFonts w:ascii="Segoe UI" w:eastAsia="Times New Roman" w:hAnsi="Segoe UI" w:cs="Segoe UI"/>
          <w:color w:val="222222"/>
          <w:sz w:val="22"/>
          <w:szCs w:val="22"/>
          <w:lang w:eastAsia="en-AU"/>
        </w:rPr>
        <w:t>licence. This includes, but is not limited to</w:t>
      </w:r>
      <w:r w:rsidR="00843B6E" w:rsidRPr="00494EDC">
        <w:rPr>
          <w:rFonts w:ascii="Segoe UI" w:eastAsia="Times New Roman" w:hAnsi="Segoe UI" w:cs="Segoe UI"/>
          <w:color w:val="222222"/>
          <w:sz w:val="22"/>
          <w:szCs w:val="22"/>
          <w:lang w:eastAsia="en-AU"/>
        </w:rPr>
        <w:t>,</w:t>
      </w:r>
      <w:r w:rsidR="008F22B6" w:rsidRPr="00494EDC">
        <w:rPr>
          <w:rFonts w:ascii="Segoe UI" w:eastAsia="Times New Roman" w:hAnsi="Segoe UI" w:cs="Segoe UI"/>
          <w:color w:val="222222"/>
          <w:sz w:val="22"/>
          <w:szCs w:val="22"/>
          <w:lang w:eastAsia="en-AU"/>
        </w:rPr>
        <w:t xml:space="preserve"> relatives of the directors or officers.</w:t>
      </w:r>
      <w:r w:rsidRPr="00494EDC">
        <w:rPr>
          <w:rFonts w:ascii="Segoe UI" w:eastAsia="Times New Roman" w:hAnsi="Segoe UI" w:cs="Segoe UI"/>
          <w:color w:val="222222"/>
          <w:sz w:val="22"/>
          <w:szCs w:val="22"/>
          <w:lang w:eastAsia="en-AU"/>
        </w:rPr>
        <w:t xml:space="preserve"> It is important that any such people are identified </w:t>
      </w:r>
      <w:r w:rsidR="00843B6E" w:rsidRPr="00494EDC">
        <w:rPr>
          <w:rFonts w:ascii="Segoe UI" w:eastAsia="Times New Roman" w:hAnsi="Segoe UI" w:cs="Segoe UI"/>
          <w:color w:val="222222"/>
          <w:sz w:val="22"/>
          <w:szCs w:val="22"/>
          <w:lang w:eastAsia="en-AU"/>
        </w:rPr>
        <w:t xml:space="preserve">in the </w:t>
      </w:r>
      <w:r w:rsidRPr="00494EDC">
        <w:rPr>
          <w:rFonts w:ascii="Segoe UI" w:eastAsia="Times New Roman" w:hAnsi="Segoe UI" w:cs="Segoe UI"/>
          <w:color w:val="222222"/>
          <w:sz w:val="22"/>
          <w:szCs w:val="22"/>
          <w:lang w:eastAsia="en-AU"/>
        </w:rPr>
        <w:t>application, and that the applicant provides a clear explanation about the relationship</w:t>
      </w:r>
      <w:r w:rsidR="00843B6E" w:rsidRPr="00494EDC">
        <w:rPr>
          <w:rFonts w:ascii="Segoe UI" w:eastAsia="Times New Roman" w:hAnsi="Segoe UI" w:cs="Segoe UI"/>
          <w:color w:val="222222"/>
          <w:sz w:val="22"/>
          <w:szCs w:val="22"/>
          <w:lang w:eastAsia="en-AU"/>
        </w:rPr>
        <w:t xml:space="preserve">, </w:t>
      </w:r>
      <w:r w:rsidRPr="00494EDC">
        <w:rPr>
          <w:rFonts w:ascii="Segoe UI" w:eastAsia="Times New Roman" w:hAnsi="Segoe UI" w:cs="Segoe UI"/>
          <w:color w:val="222222"/>
          <w:sz w:val="22"/>
          <w:szCs w:val="22"/>
          <w:lang w:eastAsia="en-AU"/>
        </w:rPr>
        <w:t xml:space="preserve">the potential for involvement with the applicant and the authorised activities.  Failure to disclose this information can result in refusal of the application or delays in a decision being made. </w:t>
      </w:r>
    </w:p>
    <w:p w14:paraId="20EDF64F" w14:textId="57C52A31" w:rsidR="00853590" w:rsidRPr="00494EDC" w:rsidRDefault="008F22B6" w:rsidP="00E111ED">
      <w:pPr>
        <w:spacing w:before="0" w:after="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 xml:space="preserve"> </w:t>
      </w:r>
    </w:p>
    <w:p w14:paraId="464FED10" w14:textId="0A73C6E1" w:rsidR="00E111ED" w:rsidRPr="00494EDC" w:rsidRDefault="00E111ED" w:rsidP="00E111ED">
      <w:pPr>
        <w:spacing w:before="0" w:after="24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Some examples of associations that ODC may seek further information about are links the body corporate has with any person:</w:t>
      </w:r>
    </w:p>
    <w:p w14:paraId="0346567C" w14:textId="77777777" w:rsidR="00E111ED" w:rsidRPr="00494EDC" w:rsidRDefault="00E111ED" w:rsidP="00E111ED">
      <w:pPr>
        <w:pStyle w:val="ListParagraph"/>
        <w:numPr>
          <w:ilvl w:val="0"/>
          <w:numId w:val="21"/>
        </w:numPr>
        <w:rPr>
          <w:rFonts w:ascii="Segoe UI" w:eastAsia="Times New Roman" w:hAnsi="Segoe UI" w:cs="Segoe UI"/>
          <w:sz w:val="22"/>
          <w:szCs w:val="22"/>
          <w:lang w:eastAsia="en-AU"/>
        </w:rPr>
      </w:pPr>
      <w:r w:rsidRPr="00494EDC">
        <w:rPr>
          <w:rFonts w:ascii="Segoe UI" w:eastAsia="Times New Roman" w:hAnsi="Segoe UI" w:cs="Segoe UI"/>
          <w:sz w:val="22"/>
          <w:szCs w:val="22"/>
          <w:lang w:eastAsia="en-AU"/>
        </w:rPr>
        <w:t>with known links to criminal or outlawed organisations</w:t>
      </w:r>
    </w:p>
    <w:p w14:paraId="3C707417" w14:textId="77777777" w:rsidR="00E111ED" w:rsidRPr="00494EDC" w:rsidRDefault="00E111ED" w:rsidP="00E111ED">
      <w:pPr>
        <w:pStyle w:val="ListParagraph"/>
        <w:numPr>
          <w:ilvl w:val="0"/>
          <w:numId w:val="21"/>
        </w:numPr>
        <w:rPr>
          <w:rFonts w:ascii="Segoe UI" w:eastAsia="Times New Roman" w:hAnsi="Segoe UI" w:cs="Segoe UI"/>
          <w:sz w:val="22"/>
          <w:szCs w:val="22"/>
          <w:lang w:eastAsia="en-AU"/>
        </w:rPr>
      </w:pPr>
      <w:r w:rsidRPr="00494EDC">
        <w:rPr>
          <w:rFonts w:ascii="Segoe UI" w:eastAsia="Times New Roman" w:hAnsi="Segoe UI" w:cs="Segoe UI"/>
          <w:sz w:val="22"/>
          <w:szCs w:val="22"/>
          <w:lang w:eastAsia="en-AU"/>
        </w:rPr>
        <w:t>with a criminal history or served a custodial sentence</w:t>
      </w:r>
    </w:p>
    <w:p w14:paraId="4122742B" w14:textId="77777777" w:rsidR="00E111ED" w:rsidRPr="00494EDC" w:rsidRDefault="00E111ED" w:rsidP="00E111ED">
      <w:pPr>
        <w:pStyle w:val="ListParagraph"/>
        <w:numPr>
          <w:ilvl w:val="0"/>
          <w:numId w:val="21"/>
        </w:numPr>
        <w:rPr>
          <w:rFonts w:ascii="Segoe UI" w:eastAsia="Times New Roman" w:hAnsi="Segoe UI" w:cs="Segoe UI"/>
          <w:sz w:val="22"/>
          <w:szCs w:val="22"/>
          <w:lang w:eastAsia="en-AU"/>
        </w:rPr>
      </w:pPr>
      <w:r w:rsidRPr="00494EDC">
        <w:rPr>
          <w:rFonts w:ascii="Segoe UI" w:eastAsia="Times New Roman" w:hAnsi="Segoe UI" w:cs="Segoe UI"/>
          <w:sz w:val="22"/>
          <w:szCs w:val="22"/>
          <w:lang w:eastAsia="en-AU"/>
        </w:rPr>
        <w:t>who has had a civil penalty imposed</w:t>
      </w:r>
    </w:p>
    <w:p w14:paraId="6E07F2A2" w14:textId="005BFF65" w:rsidR="00E111ED" w:rsidRPr="00494EDC" w:rsidRDefault="00E111ED" w:rsidP="00853590">
      <w:pPr>
        <w:spacing w:before="240" w:after="24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 xml:space="preserve">The applicant should include any family members </w:t>
      </w:r>
      <w:r w:rsidR="00853590" w:rsidRPr="00494EDC">
        <w:rPr>
          <w:rFonts w:ascii="Segoe UI" w:eastAsia="Times New Roman" w:hAnsi="Segoe UI" w:cs="Segoe UI"/>
          <w:color w:val="222222"/>
          <w:sz w:val="22"/>
          <w:szCs w:val="22"/>
          <w:lang w:eastAsia="en-AU"/>
        </w:rPr>
        <w:t xml:space="preserve">or business associates </w:t>
      </w:r>
      <w:r w:rsidRPr="00494EDC">
        <w:rPr>
          <w:rFonts w:ascii="Segoe UI" w:eastAsia="Times New Roman" w:hAnsi="Segoe UI" w:cs="Segoe UI"/>
          <w:color w:val="222222"/>
          <w:sz w:val="22"/>
          <w:szCs w:val="22"/>
          <w:lang w:eastAsia="en-AU"/>
        </w:rPr>
        <w:t>of the body corporate who have known links to a criminal organisation</w:t>
      </w:r>
      <w:r w:rsidR="00853590" w:rsidRPr="00494EDC">
        <w:rPr>
          <w:rFonts w:ascii="Segoe UI" w:eastAsia="Times New Roman" w:hAnsi="Segoe UI" w:cs="Segoe UI"/>
          <w:color w:val="222222"/>
          <w:sz w:val="22"/>
          <w:szCs w:val="22"/>
          <w:lang w:eastAsia="en-AU"/>
        </w:rPr>
        <w:t xml:space="preserve"> or have been</w:t>
      </w:r>
      <w:r w:rsidRPr="00494EDC">
        <w:rPr>
          <w:rFonts w:ascii="Segoe UI" w:eastAsia="Times New Roman" w:hAnsi="Segoe UI" w:cs="Segoe UI"/>
          <w:color w:val="222222"/>
          <w:sz w:val="22"/>
          <w:szCs w:val="22"/>
          <w:lang w:eastAsia="en-AU"/>
        </w:rPr>
        <w:t xml:space="preserve"> convicted of a crime.</w:t>
      </w:r>
    </w:p>
    <w:p w14:paraId="41F413C2" w14:textId="2A0F95BF" w:rsidR="00E111ED" w:rsidRPr="00494EDC" w:rsidRDefault="00E111ED" w:rsidP="00E111ED">
      <w:pPr>
        <w:spacing w:before="0" w:after="240" w:line="300" w:lineRule="atLeast"/>
        <w:rPr>
          <w:rFonts w:ascii="Segoe UI" w:eastAsia="Times New Roman" w:hAnsi="Segoe UI" w:cs="Segoe UI"/>
          <w:color w:val="222222"/>
          <w:sz w:val="22"/>
          <w:szCs w:val="22"/>
          <w:lang w:eastAsia="en-AU"/>
        </w:rPr>
      </w:pPr>
      <w:r w:rsidRPr="00494EDC">
        <w:rPr>
          <w:rFonts w:ascii="Segoe UI" w:eastAsia="Times New Roman" w:hAnsi="Segoe UI" w:cs="Segoe UI"/>
          <w:color w:val="222222"/>
          <w:sz w:val="22"/>
          <w:szCs w:val="22"/>
          <w:lang w:eastAsia="en-AU"/>
        </w:rPr>
        <w:t>The ODC will liaise with law enforcement agencies to validate this information</w:t>
      </w:r>
      <w:r w:rsidR="008F22B6" w:rsidRPr="00494EDC">
        <w:rPr>
          <w:rFonts w:ascii="Segoe UI" w:eastAsia="Times New Roman" w:hAnsi="Segoe UI" w:cs="Segoe UI"/>
          <w:color w:val="222222"/>
          <w:sz w:val="22"/>
          <w:szCs w:val="22"/>
          <w:lang w:eastAsia="en-AU"/>
        </w:rPr>
        <w:t>. F</w:t>
      </w:r>
      <w:r w:rsidRPr="00494EDC">
        <w:rPr>
          <w:rFonts w:ascii="Segoe UI" w:eastAsia="Times New Roman" w:hAnsi="Segoe UI" w:cs="Segoe UI"/>
          <w:color w:val="222222"/>
          <w:sz w:val="22"/>
          <w:szCs w:val="22"/>
          <w:lang w:eastAsia="en-AU"/>
        </w:rPr>
        <w:t>ailure to identify a</w:t>
      </w:r>
      <w:r w:rsidR="008F22B6" w:rsidRPr="00494EDC">
        <w:rPr>
          <w:rFonts w:ascii="Segoe UI" w:eastAsia="Times New Roman" w:hAnsi="Segoe UI" w:cs="Segoe UI"/>
          <w:color w:val="222222"/>
          <w:sz w:val="22"/>
          <w:szCs w:val="22"/>
          <w:lang w:eastAsia="en-AU"/>
        </w:rPr>
        <w:t xml:space="preserve"> connection or</w:t>
      </w:r>
      <w:r w:rsidRPr="00494EDC">
        <w:rPr>
          <w:rFonts w:ascii="Segoe UI" w:eastAsia="Times New Roman" w:hAnsi="Segoe UI" w:cs="Segoe UI"/>
          <w:color w:val="222222"/>
          <w:sz w:val="22"/>
          <w:szCs w:val="22"/>
          <w:lang w:eastAsia="en-AU"/>
        </w:rPr>
        <w:t xml:space="preserve"> association </w:t>
      </w:r>
      <w:r w:rsidR="008F22B6" w:rsidRPr="00494EDC">
        <w:rPr>
          <w:rFonts w:ascii="Segoe UI" w:eastAsia="Times New Roman" w:hAnsi="Segoe UI" w:cs="Segoe UI"/>
          <w:color w:val="222222"/>
          <w:sz w:val="22"/>
          <w:szCs w:val="22"/>
          <w:lang w:eastAsia="en-AU"/>
        </w:rPr>
        <w:t xml:space="preserve">with other persons </w:t>
      </w:r>
      <w:r w:rsidRPr="00494EDC">
        <w:rPr>
          <w:rFonts w:ascii="Segoe UI" w:eastAsia="Times New Roman" w:hAnsi="Segoe UI" w:cs="Segoe UI"/>
          <w:color w:val="222222"/>
          <w:sz w:val="22"/>
          <w:szCs w:val="22"/>
          <w:lang w:eastAsia="en-AU"/>
        </w:rPr>
        <w:t xml:space="preserve">that may affect </w:t>
      </w:r>
      <w:r w:rsidR="008F22B6" w:rsidRPr="00494EDC">
        <w:rPr>
          <w:rFonts w:ascii="Segoe UI" w:eastAsia="Times New Roman" w:hAnsi="Segoe UI" w:cs="Segoe UI"/>
          <w:color w:val="222222"/>
          <w:sz w:val="22"/>
          <w:szCs w:val="22"/>
          <w:lang w:eastAsia="en-AU"/>
        </w:rPr>
        <w:t xml:space="preserve">whether the </w:t>
      </w:r>
      <w:r w:rsidRPr="00494EDC">
        <w:rPr>
          <w:rFonts w:ascii="Segoe UI" w:eastAsia="Times New Roman" w:hAnsi="Segoe UI" w:cs="Segoe UI"/>
          <w:color w:val="222222"/>
          <w:sz w:val="22"/>
          <w:szCs w:val="22"/>
          <w:lang w:eastAsia="en-AU"/>
        </w:rPr>
        <w:t>applicant</w:t>
      </w:r>
      <w:r w:rsidR="008F22B6" w:rsidRPr="00494EDC">
        <w:rPr>
          <w:rFonts w:ascii="Segoe UI" w:eastAsia="Times New Roman" w:hAnsi="Segoe UI" w:cs="Segoe UI"/>
          <w:color w:val="222222"/>
          <w:sz w:val="22"/>
          <w:szCs w:val="22"/>
          <w:lang w:eastAsia="en-AU"/>
        </w:rPr>
        <w:t xml:space="preserve"> is considered </w:t>
      </w:r>
      <w:r w:rsidR="00843B6E" w:rsidRPr="00494EDC">
        <w:rPr>
          <w:rFonts w:ascii="Segoe UI" w:eastAsia="Times New Roman" w:hAnsi="Segoe UI" w:cs="Segoe UI"/>
          <w:color w:val="222222"/>
          <w:sz w:val="22"/>
          <w:szCs w:val="22"/>
          <w:lang w:eastAsia="en-AU"/>
        </w:rPr>
        <w:t xml:space="preserve">to be a </w:t>
      </w:r>
      <w:r w:rsidR="008F22B6" w:rsidRPr="00494EDC">
        <w:rPr>
          <w:rFonts w:ascii="Segoe UI" w:eastAsia="Times New Roman" w:hAnsi="Segoe UI" w:cs="Segoe UI"/>
          <w:color w:val="222222"/>
          <w:sz w:val="22"/>
          <w:szCs w:val="22"/>
          <w:lang w:eastAsia="en-AU"/>
        </w:rPr>
        <w:t xml:space="preserve">fit and proper </w:t>
      </w:r>
      <w:r w:rsidR="00843B6E" w:rsidRPr="00494EDC">
        <w:rPr>
          <w:rFonts w:ascii="Segoe UI" w:eastAsia="Times New Roman" w:hAnsi="Segoe UI" w:cs="Segoe UI"/>
          <w:color w:val="222222"/>
          <w:sz w:val="22"/>
          <w:szCs w:val="22"/>
          <w:lang w:eastAsia="en-AU"/>
        </w:rPr>
        <w:t xml:space="preserve">person </w:t>
      </w:r>
      <w:r w:rsidR="008F22B6" w:rsidRPr="00494EDC">
        <w:rPr>
          <w:rFonts w:ascii="Segoe UI" w:eastAsia="Times New Roman" w:hAnsi="Segoe UI" w:cs="Segoe UI"/>
          <w:color w:val="222222"/>
          <w:sz w:val="22"/>
          <w:szCs w:val="22"/>
          <w:lang w:eastAsia="en-AU"/>
        </w:rPr>
        <w:t>to hold a medicinal cannabis licence</w:t>
      </w:r>
      <w:r w:rsidRPr="00494EDC">
        <w:rPr>
          <w:rFonts w:ascii="Segoe UI" w:eastAsia="Times New Roman" w:hAnsi="Segoe UI" w:cs="Segoe UI"/>
          <w:color w:val="222222"/>
          <w:sz w:val="22"/>
          <w:szCs w:val="22"/>
          <w:lang w:eastAsia="en-AU"/>
        </w:rPr>
        <w:t xml:space="preserve"> may result in </w:t>
      </w:r>
      <w:r w:rsidR="00843B6E" w:rsidRPr="00494EDC">
        <w:rPr>
          <w:rFonts w:ascii="Segoe UI" w:eastAsia="Times New Roman" w:hAnsi="Segoe UI" w:cs="Segoe UI"/>
          <w:color w:val="222222"/>
          <w:sz w:val="22"/>
          <w:szCs w:val="22"/>
          <w:lang w:eastAsia="en-AU"/>
        </w:rPr>
        <w:t>a decision</w:t>
      </w:r>
      <w:r w:rsidR="00820EF5" w:rsidRPr="00494EDC">
        <w:rPr>
          <w:rFonts w:ascii="Segoe UI" w:eastAsia="Times New Roman" w:hAnsi="Segoe UI" w:cs="Segoe UI"/>
          <w:color w:val="222222"/>
          <w:sz w:val="22"/>
          <w:szCs w:val="22"/>
          <w:lang w:eastAsia="en-AU"/>
        </w:rPr>
        <w:t xml:space="preserve"> by the delegate</w:t>
      </w:r>
      <w:r w:rsidR="00843B6E" w:rsidRPr="00494EDC">
        <w:rPr>
          <w:rFonts w:ascii="Segoe UI" w:eastAsia="Times New Roman" w:hAnsi="Segoe UI" w:cs="Segoe UI"/>
          <w:color w:val="222222"/>
          <w:sz w:val="22"/>
          <w:szCs w:val="22"/>
          <w:lang w:eastAsia="en-AU"/>
        </w:rPr>
        <w:t xml:space="preserve"> to refuse to grant a licence</w:t>
      </w:r>
      <w:r w:rsidR="008F22B6" w:rsidRPr="00494EDC">
        <w:rPr>
          <w:rFonts w:ascii="Segoe UI" w:eastAsia="Times New Roman" w:hAnsi="Segoe UI" w:cs="Segoe UI"/>
          <w:color w:val="222222"/>
          <w:sz w:val="22"/>
          <w:szCs w:val="22"/>
          <w:lang w:eastAsia="en-AU"/>
        </w:rPr>
        <w:t>,</w:t>
      </w:r>
      <w:r w:rsidRPr="00494EDC">
        <w:rPr>
          <w:rFonts w:ascii="Segoe UI" w:eastAsia="Times New Roman" w:hAnsi="Segoe UI" w:cs="Segoe UI"/>
          <w:color w:val="222222"/>
          <w:sz w:val="22"/>
          <w:szCs w:val="22"/>
          <w:lang w:eastAsia="en-AU"/>
        </w:rPr>
        <w:t xml:space="preserve"> or the revocation of a medicinal cannabis licence if such information comes to light at a later date.</w:t>
      </w:r>
    </w:p>
    <w:p w14:paraId="1E294653" w14:textId="77777777" w:rsidR="00B17694" w:rsidRPr="00494EDC" w:rsidRDefault="00E111ED" w:rsidP="0081257E">
      <w:pPr>
        <w:rPr>
          <w:rFonts w:ascii="Segoe UI" w:hAnsi="Segoe UI" w:cs="Segoe UI"/>
          <w:sz w:val="22"/>
          <w:szCs w:val="22"/>
        </w:rPr>
      </w:pPr>
      <w:r w:rsidRPr="00494EDC">
        <w:rPr>
          <w:rFonts w:ascii="Segoe UI" w:hAnsi="Segoe UI" w:cs="Segoe UI"/>
          <w:sz w:val="22"/>
          <w:szCs w:val="22"/>
        </w:rPr>
        <w:lastRenderedPageBreak/>
        <w:t>In addition, t</w:t>
      </w:r>
      <w:r w:rsidR="00EA0FDA" w:rsidRPr="00494EDC">
        <w:rPr>
          <w:rFonts w:ascii="Segoe UI" w:hAnsi="Segoe UI" w:cs="Segoe UI"/>
          <w:sz w:val="22"/>
          <w:szCs w:val="22"/>
        </w:rPr>
        <w:t>he applicant must advise of any other persons or businesses that will provide support (not limited to financial support), and as a result of that support will derive a benefit of any kind in relation to the licence.</w:t>
      </w:r>
      <w:r w:rsidR="00853590" w:rsidRPr="00494EDC">
        <w:rPr>
          <w:rFonts w:ascii="Segoe UI" w:hAnsi="Segoe UI" w:cs="Segoe UI"/>
          <w:sz w:val="22"/>
          <w:szCs w:val="22"/>
        </w:rPr>
        <w:t xml:space="preserve"> </w:t>
      </w:r>
    </w:p>
    <w:p w14:paraId="71170740" w14:textId="4EBE372C" w:rsidR="00EA0FDA" w:rsidRPr="00494EDC" w:rsidRDefault="00B17694" w:rsidP="00AC30C3">
      <w:pPr>
        <w:ind w:left="720"/>
        <w:rPr>
          <w:rFonts w:ascii="Segoe UI" w:hAnsi="Segoe UI" w:cs="Segoe UI"/>
          <w:i/>
          <w:iCs/>
          <w:sz w:val="22"/>
          <w:szCs w:val="22"/>
        </w:rPr>
      </w:pPr>
      <w:r w:rsidRPr="00494EDC">
        <w:rPr>
          <w:rFonts w:ascii="Segoe UI" w:hAnsi="Segoe UI" w:cs="Segoe UI"/>
          <w:b/>
          <w:bCs/>
          <w:i/>
          <w:iCs/>
          <w:sz w:val="22"/>
          <w:szCs w:val="22"/>
        </w:rPr>
        <w:t>E</w:t>
      </w:r>
      <w:r w:rsidR="00853590" w:rsidRPr="00494EDC">
        <w:rPr>
          <w:rFonts w:ascii="Segoe UI" w:hAnsi="Segoe UI" w:cs="Segoe UI"/>
          <w:b/>
          <w:bCs/>
          <w:i/>
          <w:iCs/>
          <w:sz w:val="22"/>
          <w:szCs w:val="22"/>
        </w:rPr>
        <w:t>xample</w:t>
      </w:r>
      <w:r w:rsidRPr="00494EDC">
        <w:rPr>
          <w:rFonts w:ascii="Segoe UI" w:hAnsi="Segoe UI" w:cs="Segoe UI"/>
          <w:b/>
          <w:bCs/>
          <w:i/>
          <w:iCs/>
          <w:sz w:val="22"/>
          <w:szCs w:val="22"/>
        </w:rPr>
        <w:t xml:space="preserve"> </w:t>
      </w:r>
      <w:r w:rsidRPr="00494EDC">
        <w:rPr>
          <w:rFonts w:ascii="Segoe UI" w:hAnsi="Segoe UI" w:cs="Segoe UI"/>
          <w:i/>
          <w:iCs/>
          <w:sz w:val="22"/>
          <w:szCs w:val="22"/>
        </w:rPr>
        <w:t xml:space="preserve">– </w:t>
      </w:r>
      <w:r w:rsidR="00820EF5" w:rsidRPr="00494EDC">
        <w:rPr>
          <w:rFonts w:ascii="Segoe UI" w:hAnsi="Segoe UI" w:cs="Segoe UI"/>
          <w:i/>
          <w:iCs/>
          <w:sz w:val="22"/>
          <w:szCs w:val="22"/>
        </w:rPr>
        <w:t xml:space="preserve">A </w:t>
      </w:r>
      <w:r w:rsidR="00853590" w:rsidRPr="00494EDC">
        <w:rPr>
          <w:rFonts w:ascii="Segoe UI" w:hAnsi="Segoe UI" w:cs="Segoe UI"/>
          <w:i/>
          <w:iCs/>
          <w:sz w:val="22"/>
          <w:szCs w:val="22"/>
        </w:rPr>
        <w:t>person provid</w:t>
      </w:r>
      <w:r w:rsidRPr="00494EDC">
        <w:rPr>
          <w:rFonts w:ascii="Segoe UI" w:hAnsi="Segoe UI" w:cs="Segoe UI"/>
          <w:i/>
          <w:iCs/>
          <w:sz w:val="22"/>
          <w:szCs w:val="22"/>
        </w:rPr>
        <w:t>es</w:t>
      </w:r>
      <w:r w:rsidR="00853590" w:rsidRPr="00494EDC">
        <w:rPr>
          <w:rFonts w:ascii="Segoe UI" w:hAnsi="Segoe UI" w:cs="Segoe UI"/>
          <w:i/>
          <w:iCs/>
          <w:sz w:val="22"/>
          <w:szCs w:val="22"/>
        </w:rPr>
        <w:t xml:space="preserve"> an informal loan to establish the </w:t>
      </w:r>
      <w:r w:rsidRPr="00494EDC">
        <w:rPr>
          <w:rFonts w:ascii="Segoe UI" w:hAnsi="Segoe UI" w:cs="Segoe UI"/>
          <w:i/>
          <w:iCs/>
          <w:sz w:val="22"/>
          <w:szCs w:val="22"/>
        </w:rPr>
        <w:t xml:space="preserve">applicant’s </w:t>
      </w:r>
      <w:r w:rsidR="00853590" w:rsidRPr="00494EDC">
        <w:rPr>
          <w:rFonts w:ascii="Segoe UI" w:hAnsi="Segoe UI" w:cs="Segoe UI"/>
          <w:i/>
          <w:iCs/>
          <w:sz w:val="22"/>
          <w:szCs w:val="22"/>
        </w:rPr>
        <w:t>business, with a benefit of a share option once the business is operational</w:t>
      </w:r>
      <w:r w:rsidR="00820EF5" w:rsidRPr="00494EDC">
        <w:rPr>
          <w:rFonts w:ascii="Segoe UI" w:hAnsi="Segoe UI" w:cs="Segoe UI"/>
          <w:i/>
          <w:iCs/>
          <w:sz w:val="22"/>
          <w:szCs w:val="22"/>
        </w:rPr>
        <w:t>. T</w:t>
      </w:r>
      <w:r w:rsidRPr="00494EDC">
        <w:rPr>
          <w:rFonts w:ascii="Segoe UI" w:hAnsi="Segoe UI" w:cs="Segoe UI"/>
          <w:i/>
          <w:iCs/>
          <w:sz w:val="22"/>
          <w:szCs w:val="22"/>
        </w:rPr>
        <w:t xml:space="preserve">he application should </w:t>
      </w:r>
      <w:r w:rsidR="00853590" w:rsidRPr="00494EDC">
        <w:rPr>
          <w:rFonts w:ascii="Segoe UI" w:hAnsi="Segoe UI" w:cs="Segoe UI"/>
          <w:i/>
          <w:iCs/>
          <w:sz w:val="22"/>
          <w:szCs w:val="22"/>
        </w:rPr>
        <w:t>disclose</w:t>
      </w:r>
      <w:r w:rsidRPr="00494EDC">
        <w:rPr>
          <w:rFonts w:ascii="Segoe UI" w:hAnsi="Segoe UI" w:cs="Segoe UI"/>
          <w:i/>
          <w:iCs/>
          <w:sz w:val="22"/>
          <w:szCs w:val="22"/>
        </w:rPr>
        <w:t xml:space="preserve"> </w:t>
      </w:r>
      <w:r w:rsidR="00820EF5" w:rsidRPr="00494EDC">
        <w:rPr>
          <w:rFonts w:ascii="Segoe UI" w:hAnsi="Segoe UI" w:cs="Segoe UI"/>
          <w:i/>
          <w:iCs/>
          <w:sz w:val="22"/>
          <w:szCs w:val="22"/>
        </w:rPr>
        <w:t xml:space="preserve">and provide details of </w:t>
      </w:r>
      <w:r w:rsidRPr="00494EDC">
        <w:rPr>
          <w:rFonts w:ascii="Segoe UI" w:hAnsi="Segoe UI" w:cs="Segoe UI"/>
          <w:i/>
          <w:iCs/>
          <w:sz w:val="22"/>
          <w:szCs w:val="22"/>
        </w:rPr>
        <w:t>the arrangement</w:t>
      </w:r>
      <w:r w:rsidR="00853590" w:rsidRPr="00494EDC">
        <w:rPr>
          <w:rFonts w:ascii="Segoe UI" w:hAnsi="Segoe UI" w:cs="Segoe UI"/>
          <w:i/>
          <w:iCs/>
          <w:sz w:val="22"/>
          <w:szCs w:val="22"/>
        </w:rPr>
        <w:t>.</w:t>
      </w:r>
    </w:p>
    <w:p w14:paraId="17A941FA" w14:textId="77777777" w:rsidR="00B17694" w:rsidRPr="00494EDC" w:rsidRDefault="00EA0FDA" w:rsidP="0081257E">
      <w:pPr>
        <w:rPr>
          <w:rFonts w:ascii="Segoe UI" w:hAnsi="Segoe UI" w:cs="Segoe UI"/>
          <w:sz w:val="22"/>
          <w:szCs w:val="22"/>
        </w:rPr>
      </w:pPr>
      <w:r w:rsidRPr="00494EDC">
        <w:rPr>
          <w:rFonts w:ascii="Segoe UI" w:hAnsi="Segoe UI" w:cs="Segoe UI"/>
          <w:sz w:val="22"/>
          <w:szCs w:val="22"/>
        </w:rPr>
        <w:t xml:space="preserve">Furthermore, the applicant must advise of any family members of the directors or officers that will be involved in the authorised activities, </w:t>
      </w:r>
      <w:r w:rsidR="00B17694" w:rsidRPr="00494EDC">
        <w:rPr>
          <w:rFonts w:ascii="Segoe UI" w:hAnsi="Segoe UI" w:cs="Segoe UI"/>
          <w:sz w:val="22"/>
          <w:szCs w:val="22"/>
        </w:rPr>
        <w:t xml:space="preserve">or </w:t>
      </w:r>
      <w:r w:rsidRPr="00494EDC">
        <w:rPr>
          <w:rFonts w:ascii="Segoe UI" w:hAnsi="Segoe UI" w:cs="Segoe UI"/>
          <w:sz w:val="22"/>
          <w:szCs w:val="22"/>
        </w:rPr>
        <w:t>provide finance for, or benefit from, the licence.</w:t>
      </w:r>
      <w:r w:rsidR="00853590" w:rsidRPr="00494EDC">
        <w:rPr>
          <w:rFonts w:ascii="Segoe UI" w:hAnsi="Segoe UI" w:cs="Segoe UI"/>
          <w:sz w:val="22"/>
          <w:szCs w:val="22"/>
        </w:rPr>
        <w:t xml:space="preserve">  </w:t>
      </w:r>
    </w:p>
    <w:p w14:paraId="0C41E748" w14:textId="1A084810" w:rsidR="00EA0FDA" w:rsidRPr="00494EDC" w:rsidRDefault="00B17694" w:rsidP="00AC30C3">
      <w:pPr>
        <w:ind w:left="720"/>
        <w:rPr>
          <w:rFonts w:ascii="Segoe UI" w:hAnsi="Segoe UI" w:cs="Segoe UI"/>
          <w:i/>
          <w:iCs/>
          <w:sz w:val="22"/>
          <w:szCs w:val="22"/>
        </w:rPr>
      </w:pPr>
      <w:r w:rsidRPr="00494EDC">
        <w:rPr>
          <w:rFonts w:ascii="Segoe UI" w:hAnsi="Segoe UI" w:cs="Segoe UI"/>
          <w:b/>
          <w:bCs/>
          <w:i/>
          <w:iCs/>
          <w:sz w:val="22"/>
          <w:szCs w:val="22"/>
        </w:rPr>
        <w:t>E</w:t>
      </w:r>
      <w:r w:rsidR="00853590" w:rsidRPr="00494EDC">
        <w:rPr>
          <w:rFonts w:ascii="Segoe UI" w:hAnsi="Segoe UI" w:cs="Segoe UI"/>
          <w:b/>
          <w:bCs/>
          <w:i/>
          <w:iCs/>
          <w:sz w:val="22"/>
          <w:szCs w:val="22"/>
        </w:rPr>
        <w:t>xample</w:t>
      </w:r>
      <w:r w:rsidRPr="00494EDC">
        <w:rPr>
          <w:rFonts w:ascii="Segoe UI" w:hAnsi="Segoe UI" w:cs="Segoe UI"/>
          <w:i/>
          <w:iCs/>
          <w:sz w:val="22"/>
          <w:szCs w:val="22"/>
        </w:rPr>
        <w:t xml:space="preserve"> – </w:t>
      </w:r>
      <w:r w:rsidR="00820EF5" w:rsidRPr="00494EDC">
        <w:rPr>
          <w:rFonts w:ascii="Segoe UI" w:hAnsi="Segoe UI" w:cs="Segoe UI"/>
          <w:i/>
          <w:iCs/>
          <w:sz w:val="22"/>
          <w:szCs w:val="22"/>
        </w:rPr>
        <w:t>T</w:t>
      </w:r>
      <w:r w:rsidR="00853590" w:rsidRPr="00494EDC">
        <w:rPr>
          <w:rFonts w:ascii="Segoe UI" w:hAnsi="Segoe UI" w:cs="Segoe UI"/>
          <w:i/>
          <w:iCs/>
          <w:sz w:val="22"/>
          <w:szCs w:val="22"/>
        </w:rPr>
        <w:t xml:space="preserve">he </w:t>
      </w:r>
      <w:r w:rsidR="00820EF5" w:rsidRPr="00494EDC">
        <w:rPr>
          <w:rFonts w:ascii="Segoe UI" w:hAnsi="Segoe UI" w:cs="Segoe UI"/>
          <w:i/>
          <w:iCs/>
          <w:sz w:val="22"/>
          <w:szCs w:val="22"/>
        </w:rPr>
        <w:t xml:space="preserve">applicant intends the </w:t>
      </w:r>
      <w:r w:rsidR="00853590" w:rsidRPr="00494EDC">
        <w:rPr>
          <w:rFonts w:ascii="Segoe UI" w:hAnsi="Segoe UI" w:cs="Segoe UI"/>
          <w:i/>
          <w:iCs/>
          <w:sz w:val="22"/>
          <w:szCs w:val="22"/>
        </w:rPr>
        <w:t xml:space="preserve">wife of </w:t>
      </w:r>
      <w:r w:rsidR="00820EF5" w:rsidRPr="00494EDC">
        <w:rPr>
          <w:rFonts w:ascii="Segoe UI" w:hAnsi="Segoe UI" w:cs="Segoe UI"/>
          <w:i/>
          <w:iCs/>
          <w:sz w:val="22"/>
          <w:szCs w:val="22"/>
        </w:rPr>
        <w:t xml:space="preserve">a director of </w:t>
      </w:r>
      <w:r w:rsidR="00853590" w:rsidRPr="00494EDC">
        <w:rPr>
          <w:rFonts w:ascii="Segoe UI" w:hAnsi="Segoe UI" w:cs="Segoe UI"/>
          <w:i/>
          <w:iCs/>
          <w:sz w:val="22"/>
          <w:szCs w:val="22"/>
        </w:rPr>
        <w:t>the applicant will be employed by the body corporate as chief researcher</w:t>
      </w:r>
      <w:r w:rsidR="00820EF5" w:rsidRPr="00494EDC">
        <w:rPr>
          <w:rFonts w:ascii="Segoe UI" w:hAnsi="Segoe UI" w:cs="Segoe UI"/>
          <w:i/>
          <w:iCs/>
          <w:sz w:val="22"/>
          <w:szCs w:val="22"/>
        </w:rPr>
        <w:t>. T</w:t>
      </w:r>
      <w:r w:rsidRPr="00494EDC">
        <w:rPr>
          <w:rFonts w:ascii="Segoe UI" w:hAnsi="Segoe UI" w:cs="Segoe UI"/>
          <w:i/>
          <w:iCs/>
          <w:sz w:val="22"/>
          <w:szCs w:val="22"/>
        </w:rPr>
        <w:t xml:space="preserve">his </w:t>
      </w:r>
      <w:r w:rsidR="00853590" w:rsidRPr="00494EDC">
        <w:rPr>
          <w:rFonts w:ascii="Segoe UI" w:hAnsi="Segoe UI" w:cs="Segoe UI"/>
          <w:i/>
          <w:iCs/>
          <w:sz w:val="22"/>
          <w:szCs w:val="22"/>
        </w:rPr>
        <w:t>should be disclosed in the application</w:t>
      </w:r>
      <w:r w:rsidR="00820EF5" w:rsidRPr="00494EDC">
        <w:rPr>
          <w:rFonts w:ascii="Segoe UI" w:hAnsi="Segoe UI" w:cs="Segoe UI"/>
          <w:i/>
          <w:iCs/>
          <w:sz w:val="22"/>
          <w:szCs w:val="22"/>
        </w:rPr>
        <w:t>, even if the employment is not intended to commence until after the licence is granted</w:t>
      </w:r>
      <w:r w:rsidR="00853590" w:rsidRPr="00494EDC">
        <w:rPr>
          <w:rFonts w:ascii="Segoe UI" w:hAnsi="Segoe UI" w:cs="Segoe UI"/>
          <w:i/>
          <w:iCs/>
          <w:sz w:val="22"/>
          <w:szCs w:val="22"/>
        </w:rPr>
        <w:t xml:space="preserve">. </w:t>
      </w:r>
    </w:p>
    <w:p w14:paraId="2013A866" w14:textId="755C89BF" w:rsidR="00EA0FDA" w:rsidRPr="00494EDC" w:rsidRDefault="00EA0FDA" w:rsidP="0081257E">
      <w:pPr>
        <w:rPr>
          <w:rFonts w:ascii="Segoe UI" w:hAnsi="Segoe UI" w:cs="Segoe UI"/>
          <w:sz w:val="22"/>
          <w:szCs w:val="22"/>
        </w:rPr>
      </w:pPr>
      <w:r w:rsidRPr="00494EDC">
        <w:rPr>
          <w:rFonts w:ascii="Segoe UI" w:eastAsia="Segoe UI" w:hAnsi="Segoe UI" w:cs="Segoe UI"/>
          <w:sz w:val="22"/>
          <w:szCs w:val="22"/>
        </w:rPr>
        <w:t xml:space="preserve">The focus of these questions is to determine whether any decision makers or persons handling the affairs of the body corporate may be subject to influence that would affect compliance with the conditions of the licence. The </w:t>
      </w:r>
      <w:r w:rsidR="00820EF5" w:rsidRPr="00494EDC">
        <w:rPr>
          <w:rFonts w:ascii="Segoe UI" w:eastAsia="Segoe UI" w:hAnsi="Segoe UI" w:cs="Segoe UI"/>
          <w:sz w:val="22"/>
          <w:szCs w:val="22"/>
        </w:rPr>
        <w:t xml:space="preserve">delegate </w:t>
      </w:r>
      <w:r w:rsidRPr="00494EDC">
        <w:rPr>
          <w:rFonts w:ascii="Segoe UI" w:eastAsia="Segoe UI" w:hAnsi="Segoe UI" w:cs="Segoe UI"/>
          <w:sz w:val="22"/>
          <w:szCs w:val="22"/>
        </w:rPr>
        <w:t xml:space="preserve">must consider such connections when </w:t>
      </w:r>
      <w:r w:rsidR="00820EF5" w:rsidRPr="00494EDC">
        <w:rPr>
          <w:rFonts w:ascii="Segoe UI" w:eastAsia="Segoe UI" w:hAnsi="Segoe UI" w:cs="Segoe UI"/>
          <w:sz w:val="22"/>
          <w:szCs w:val="22"/>
        </w:rPr>
        <w:t>deciding whether to grant the licence</w:t>
      </w:r>
      <w:r w:rsidRPr="00494EDC">
        <w:rPr>
          <w:rFonts w:ascii="Segoe UI" w:eastAsia="Segoe UI" w:hAnsi="Segoe UI" w:cs="Segoe UI"/>
          <w:sz w:val="22"/>
          <w:szCs w:val="22"/>
        </w:rPr>
        <w:t>.</w:t>
      </w:r>
    </w:p>
    <w:p w14:paraId="7858CD34" w14:textId="16D1A60A" w:rsidR="00271CED" w:rsidRPr="00494EDC" w:rsidRDefault="00300336" w:rsidP="00232EB4">
      <w:pPr>
        <w:pStyle w:val="Heading1"/>
        <w:jc w:val="both"/>
        <w:rPr>
          <w:rFonts w:ascii="Segoe UI" w:hAnsi="Segoe UI" w:cs="Segoe UI"/>
        </w:rPr>
      </w:pPr>
      <w:bookmarkStart w:id="20" w:name="_Toc91075059"/>
      <w:r w:rsidRPr="00494EDC">
        <w:rPr>
          <w:rFonts w:ascii="Segoe UI" w:hAnsi="Segoe UI" w:cs="Segoe UI"/>
        </w:rPr>
        <w:t xml:space="preserve">Site </w:t>
      </w:r>
      <w:r w:rsidR="00232EB4" w:rsidRPr="00494EDC">
        <w:rPr>
          <w:rFonts w:ascii="Segoe UI" w:hAnsi="Segoe UI" w:cs="Segoe UI"/>
        </w:rPr>
        <w:t>details</w:t>
      </w:r>
      <w:bookmarkEnd w:id="20"/>
    </w:p>
    <w:p w14:paraId="03DB7CB1" w14:textId="6C3BB5D8" w:rsidR="00AE548E" w:rsidRPr="00494EDC" w:rsidRDefault="00AE548E" w:rsidP="00AE548E">
      <w:pPr>
        <w:rPr>
          <w:rFonts w:ascii="Segoe UI" w:hAnsi="Segoe UI" w:cs="Segoe UI"/>
          <w:sz w:val="22"/>
          <w:szCs w:val="22"/>
        </w:rPr>
      </w:pPr>
      <w:r w:rsidRPr="00494EDC">
        <w:rPr>
          <w:rFonts w:ascii="Segoe UI" w:hAnsi="Segoe UI" w:cs="Segoe UI"/>
          <w:sz w:val="22"/>
          <w:szCs w:val="22"/>
        </w:rPr>
        <w:t xml:space="preserve">Where </w:t>
      </w:r>
      <w:r w:rsidR="002E09B9" w:rsidRPr="00494EDC">
        <w:rPr>
          <w:rFonts w:ascii="Segoe UI" w:hAnsi="Segoe UI" w:cs="Segoe UI"/>
          <w:sz w:val="22"/>
          <w:szCs w:val="22"/>
        </w:rPr>
        <w:t xml:space="preserve">the applicant is applying to conduct authorised activities at </w:t>
      </w:r>
      <w:r w:rsidR="002A69CB" w:rsidRPr="00494EDC">
        <w:rPr>
          <w:rFonts w:ascii="Segoe UI" w:hAnsi="Segoe UI" w:cs="Segoe UI"/>
          <w:sz w:val="22"/>
          <w:szCs w:val="22"/>
        </w:rPr>
        <w:t>more than one premises, the applicant must provide the following information for each premises.</w:t>
      </w:r>
      <w:r w:rsidRPr="00494EDC">
        <w:rPr>
          <w:rFonts w:ascii="Segoe UI" w:hAnsi="Segoe UI" w:cs="Segoe UI"/>
          <w:sz w:val="22"/>
          <w:szCs w:val="22"/>
        </w:rPr>
        <w:t xml:space="preserve"> </w:t>
      </w:r>
    </w:p>
    <w:p w14:paraId="71FA3E21" w14:textId="5F58EB4C" w:rsidR="00B23EC7" w:rsidRPr="00494EDC" w:rsidRDefault="00B23EC7" w:rsidP="00B23EC7">
      <w:pPr>
        <w:pStyle w:val="Heading4"/>
        <w:spacing w:line="276" w:lineRule="auto"/>
        <w:jc w:val="both"/>
        <w:rPr>
          <w:rFonts w:ascii="Segoe UI" w:hAnsi="Segoe UI" w:cs="Segoe UI"/>
          <w:szCs w:val="22"/>
        </w:rPr>
      </w:pPr>
      <w:r w:rsidRPr="00494EDC">
        <w:rPr>
          <w:rFonts w:ascii="Segoe UI" w:hAnsi="Segoe UI" w:cs="Segoe UI"/>
          <w:szCs w:val="22"/>
        </w:rPr>
        <w:t>Site Address</w:t>
      </w:r>
      <w:r w:rsidR="00AE717B" w:rsidRPr="00494EDC">
        <w:rPr>
          <w:rFonts w:ascii="Segoe UI" w:hAnsi="Segoe UI" w:cs="Segoe UI"/>
          <w:szCs w:val="22"/>
        </w:rPr>
        <w:t>, Area and Government Zoning</w:t>
      </w:r>
    </w:p>
    <w:p w14:paraId="5A93EF86" w14:textId="58BC67DA" w:rsidR="00271CED" w:rsidRPr="00494EDC" w:rsidRDefault="00B23EC7" w:rsidP="00271CED">
      <w:pPr>
        <w:jc w:val="both"/>
        <w:rPr>
          <w:rFonts w:ascii="Segoe UI" w:eastAsia="Segoe UI" w:hAnsi="Segoe UI" w:cs="Segoe UI"/>
          <w:sz w:val="22"/>
          <w:szCs w:val="22"/>
        </w:rPr>
      </w:pPr>
      <w:bookmarkStart w:id="21" w:name="_Hlk87342270"/>
      <w:r w:rsidRPr="00494EDC">
        <w:rPr>
          <w:rFonts w:ascii="Segoe UI" w:eastAsia="Segoe UI" w:hAnsi="Segoe UI" w:cs="Segoe UI"/>
          <w:sz w:val="22"/>
          <w:szCs w:val="22"/>
        </w:rPr>
        <w:t xml:space="preserve">This information should detail the exact address and location of the proposed site so the ODC can precisely identify </w:t>
      </w:r>
      <w:r w:rsidR="00523AC4" w:rsidRPr="00494EDC">
        <w:rPr>
          <w:rFonts w:ascii="Segoe UI" w:eastAsia="Segoe UI" w:hAnsi="Segoe UI" w:cs="Segoe UI"/>
          <w:sz w:val="22"/>
          <w:szCs w:val="22"/>
        </w:rPr>
        <w:t xml:space="preserve">the </w:t>
      </w:r>
      <w:r w:rsidRPr="00494EDC">
        <w:rPr>
          <w:rFonts w:ascii="Segoe UI" w:eastAsia="Segoe UI" w:hAnsi="Segoe UI" w:cs="Segoe UI"/>
          <w:sz w:val="22"/>
          <w:szCs w:val="22"/>
        </w:rPr>
        <w:t>location of the site. The way a parcel of land is identified alters between states and territories.</w:t>
      </w:r>
      <w:bookmarkEnd w:id="21"/>
    </w:p>
    <w:p w14:paraId="18B6F211" w14:textId="5D0DAB93" w:rsidR="00B23EC7" w:rsidRPr="00494EDC" w:rsidRDefault="00AE717B" w:rsidP="00271CED">
      <w:pPr>
        <w:jc w:val="both"/>
        <w:rPr>
          <w:rFonts w:ascii="Segoe UI" w:eastAsia="Segoe UI" w:hAnsi="Segoe UI" w:cs="Segoe UI"/>
          <w:sz w:val="22"/>
          <w:szCs w:val="22"/>
        </w:rPr>
      </w:pPr>
      <w:r w:rsidRPr="00494EDC">
        <w:rPr>
          <w:rFonts w:ascii="Segoe UI" w:hAnsi="Segoe UI" w:cs="Segoe UI"/>
          <w:sz w:val="22"/>
          <w:szCs w:val="22"/>
        </w:rPr>
        <w:t xml:space="preserve">The </w:t>
      </w:r>
      <w:r w:rsidRPr="00494EDC">
        <w:rPr>
          <w:rFonts w:ascii="Segoe UI" w:eastAsia="Segoe UI" w:hAnsi="Segoe UI" w:cs="Segoe UI"/>
          <w:sz w:val="22"/>
          <w:szCs w:val="22"/>
        </w:rPr>
        <w:t>Global Positioning System</w:t>
      </w:r>
      <w:r w:rsidR="00523AC4" w:rsidRPr="00494EDC">
        <w:rPr>
          <w:rFonts w:ascii="Segoe UI" w:eastAsia="Segoe UI" w:hAnsi="Segoe UI" w:cs="Segoe UI"/>
          <w:sz w:val="22"/>
          <w:szCs w:val="22"/>
        </w:rPr>
        <w:t xml:space="preserve"> (GPS)</w:t>
      </w:r>
      <w:r w:rsidRPr="00494EDC">
        <w:rPr>
          <w:rFonts w:ascii="Segoe UI" w:eastAsia="Segoe UI" w:hAnsi="Segoe UI" w:cs="Segoe UI"/>
          <w:sz w:val="22"/>
          <w:szCs w:val="22"/>
        </w:rPr>
        <w:t xml:space="preserve"> coordinates (as precisely as possible) can be provided where the proposed site is known but an address has not yet been gazetted.  </w:t>
      </w:r>
      <w:r w:rsidR="00AC30C3" w:rsidRPr="00494EDC">
        <w:rPr>
          <w:rFonts w:ascii="Segoe UI" w:eastAsia="Segoe UI" w:hAnsi="Segoe UI" w:cs="Segoe UI"/>
          <w:sz w:val="22"/>
          <w:szCs w:val="22"/>
        </w:rPr>
        <w:t xml:space="preserve">The applicant is also asked to provide the total area of land at the location (address) as well as the total area that will be secured and considered the licenced premises.  </w:t>
      </w:r>
    </w:p>
    <w:p w14:paraId="65D35C38" w14:textId="7DA25C82" w:rsidR="00AE717B" w:rsidRPr="00494EDC" w:rsidRDefault="00AE717B" w:rsidP="00271CED">
      <w:pPr>
        <w:jc w:val="both"/>
        <w:rPr>
          <w:rFonts w:ascii="Segoe UI" w:eastAsia="Segoe UI" w:hAnsi="Segoe UI" w:cs="Segoe UI"/>
          <w:sz w:val="22"/>
          <w:szCs w:val="22"/>
        </w:rPr>
      </w:pPr>
      <w:r w:rsidRPr="00494EDC">
        <w:rPr>
          <w:rFonts w:ascii="Segoe UI" w:eastAsia="Segoe UI" w:hAnsi="Segoe UI" w:cs="Segoe UI"/>
          <w:sz w:val="22"/>
          <w:szCs w:val="22"/>
        </w:rPr>
        <w:t xml:space="preserve">The applicant must advise the government zoning for the land at the proposed site. This is to ensure that the proposed site is in a zoned area that allows the intended activities to be conducted. </w:t>
      </w:r>
    </w:p>
    <w:p w14:paraId="5BC3D6ED" w14:textId="3642A927" w:rsidR="00051202" w:rsidRPr="00494EDC" w:rsidRDefault="00051202" w:rsidP="00051202">
      <w:pPr>
        <w:pStyle w:val="Heading4"/>
        <w:spacing w:line="276" w:lineRule="auto"/>
        <w:jc w:val="both"/>
        <w:rPr>
          <w:rFonts w:ascii="Segoe UI" w:hAnsi="Segoe UI" w:cs="Segoe UI"/>
          <w:szCs w:val="22"/>
        </w:rPr>
      </w:pPr>
      <w:r w:rsidRPr="00494EDC">
        <w:rPr>
          <w:rFonts w:ascii="Segoe UI" w:hAnsi="Segoe UI" w:cs="Segoe UI"/>
          <w:szCs w:val="22"/>
        </w:rPr>
        <w:t>Site Ownership</w:t>
      </w:r>
    </w:p>
    <w:p w14:paraId="58C3D7EB" w14:textId="2F46ECE1" w:rsidR="00051202" w:rsidRPr="00494EDC" w:rsidRDefault="00A418A3" w:rsidP="00271CED">
      <w:pPr>
        <w:jc w:val="both"/>
        <w:rPr>
          <w:rFonts w:ascii="Segoe UI" w:eastAsia="Segoe UI" w:hAnsi="Segoe UI" w:cs="Segoe UI"/>
          <w:sz w:val="22"/>
          <w:szCs w:val="22"/>
        </w:rPr>
      </w:pPr>
      <w:r w:rsidRPr="00494EDC">
        <w:rPr>
          <w:rFonts w:ascii="Segoe UI" w:eastAsia="Segoe UI" w:hAnsi="Segoe UI" w:cs="Segoe UI"/>
          <w:sz w:val="22"/>
          <w:szCs w:val="22"/>
        </w:rPr>
        <w:t xml:space="preserve">Applicants must have control of the premises at the proposed location, with the ability to construct, fit out, and maintain buildings and security as required. This control may be achieved through ownership of the proposed premises, a lease, or some other kind of arrangement.  </w:t>
      </w:r>
    </w:p>
    <w:p w14:paraId="305F35DE" w14:textId="46553C80" w:rsidR="008D394A" w:rsidRPr="00494EDC" w:rsidRDefault="008D394A" w:rsidP="00271CED">
      <w:pPr>
        <w:jc w:val="both"/>
        <w:rPr>
          <w:rFonts w:ascii="Segoe UI" w:eastAsia="Segoe UI" w:hAnsi="Segoe UI" w:cs="Segoe UI"/>
          <w:sz w:val="22"/>
          <w:szCs w:val="22"/>
        </w:rPr>
      </w:pPr>
      <w:r w:rsidRPr="00494EDC">
        <w:rPr>
          <w:rFonts w:ascii="Segoe UI" w:eastAsia="Segoe UI" w:hAnsi="Segoe UI" w:cs="Segoe UI"/>
          <w:sz w:val="22"/>
          <w:szCs w:val="22"/>
        </w:rPr>
        <w:t xml:space="preserve">If the </w:t>
      </w:r>
      <w:r w:rsidR="00A418A3" w:rsidRPr="00494EDC">
        <w:rPr>
          <w:rFonts w:ascii="Segoe UI" w:eastAsia="Segoe UI" w:hAnsi="Segoe UI" w:cs="Segoe UI"/>
          <w:sz w:val="22"/>
          <w:szCs w:val="22"/>
        </w:rPr>
        <w:t>premises are</w:t>
      </w:r>
      <w:r w:rsidRPr="00494EDC">
        <w:rPr>
          <w:rFonts w:ascii="Segoe UI" w:eastAsia="Segoe UI" w:hAnsi="Segoe UI" w:cs="Segoe UI"/>
          <w:sz w:val="22"/>
          <w:szCs w:val="22"/>
        </w:rPr>
        <w:t xml:space="preserve"> owned by the applicant, formal evidence of ownership must be provided. This can be in the form of a </w:t>
      </w:r>
      <w:r w:rsidR="00101E12" w:rsidRPr="00494EDC">
        <w:rPr>
          <w:rFonts w:ascii="Segoe UI" w:eastAsia="Segoe UI" w:hAnsi="Segoe UI" w:cs="Segoe UI"/>
          <w:sz w:val="22"/>
          <w:szCs w:val="22"/>
        </w:rPr>
        <w:t>deed of ownership</w:t>
      </w:r>
      <w:r w:rsidRPr="00494EDC">
        <w:rPr>
          <w:rFonts w:ascii="Segoe UI" w:eastAsia="Segoe UI" w:hAnsi="Segoe UI" w:cs="Segoe UI"/>
          <w:sz w:val="22"/>
          <w:szCs w:val="22"/>
        </w:rPr>
        <w:t xml:space="preserve">, </w:t>
      </w:r>
      <w:r w:rsidR="00101E12" w:rsidRPr="00494EDC">
        <w:rPr>
          <w:rFonts w:ascii="Segoe UI" w:eastAsia="Segoe UI" w:hAnsi="Segoe UI" w:cs="Segoe UI"/>
          <w:sz w:val="22"/>
          <w:szCs w:val="22"/>
        </w:rPr>
        <w:t xml:space="preserve">a </w:t>
      </w:r>
      <w:r w:rsidRPr="00494EDC">
        <w:rPr>
          <w:rFonts w:ascii="Segoe UI" w:eastAsia="Segoe UI" w:hAnsi="Segoe UI" w:cs="Segoe UI"/>
          <w:sz w:val="22"/>
          <w:szCs w:val="22"/>
        </w:rPr>
        <w:t xml:space="preserve">rates </w:t>
      </w:r>
      <w:r w:rsidR="00101E12" w:rsidRPr="00494EDC">
        <w:rPr>
          <w:rFonts w:ascii="Segoe UI" w:eastAsia="Segoe UI" w:hAnsi="Segoe UI" w:cs="Segoe UI"/>
          <w:sz w:val="22"/>
          <w:szCs w:val="22"/>
        </w:rPr>
        <w:t xml:space="preserve">instalment </w:t>
      </w:r>
      <w:r w:rsidRPr="00494EDC">
        <w:rPr>
          <w:rFonts w:ascii="Segoe UI" w:eastAsia="Segoe UI" w:hAnsi="Segoe UI" w:cs="Segoe UI"/>
          <w:sz w:val="22"/>
          <w:szCs w:val="22"/>
        </w:rPr>
        <w:t>notice, etc.</w:t>
      </w:r>
    </w:p>
    <w:p w14:paraId="67FA2564" w14:textId="11751D16" w:rsidR="008D394A" w:rsidRPr="00494EDC" w:rsidRDefault="008D394A" w:rsidP="00271CED">
      <w:pPr>
        <w:jc w:val="both"/>
        <w:rPr>
          <w:rFonts w:ascii="Segoe UI" w:hAnsi="Segoe UI" w:cs="Segoe UI"/>
          <w:sz w:val="22"/>
          <w:szCs w:val="22"/>
        </w:rPr>
      </w:pPr>
      <w:r w:rsidRPr="00494EDC">
        <w:rPr>
          <w:rFonts w:ascii="Segoe UI" w:hAnsi="Segoe UI" w:cs="Segoe UI"/>
          <w:sz w:val="22"/>
          <w:szCs w:val="22"/>
        </w:rPr>
        <w:lastRenderedPageBreak/>
        <w:t>If the land for the proposed site is leased by the applicant, a formal commercial lease agreement must be provided outlining the following details</w:t>
      </w:r>
      <w:r w:rsidR="00523AC4" w:rsidRPr="00494EDC">
        <w:rPr>
          <w:rFonts w:ascii="Segoe UI" w:hAnsi="Segoe UI" w:cs="Segoe UI"/>
          <w:sz w:val="22"/>
          <w:szCs w:val="22"/>
        </w:rPr>
        <w:t xml:space="preserve"> in relation to the lessor and the lease</w:t>
      </w:r>
      <w:r w:rsidRPr="00494EDC">
        <w:rPr>
          <w:rFonts w:ascii="Segoe UI" w:hAnsi="Segoe UI" w:cs="Segoe UI"/>
          <w:sz w:val="22"/>
          <w:szCs w:val="22"/>
        </w:rPr>
        <w:t>:</w:t>
      </w:r>
    </w:p>
    <w:p w14:paraId="40CC88BE" w14:textId="6E4E133F" w:rsidR="008D394A" w:rsidRPr="00494EDC" w:rsidRDefault="00523AC4" w:rsidP="00AC30C3">
      <w:pPr>
        <w:pStyle w:val="ListParagraph"/>
        <w:numPr>
          <w:ilvl w:val="0"/>
          <w:numId w:val="45"/>
        </w:numPr>
        <w:rPr>
          <w:rFonts w:ascii="Segoe UI" w:hAnsi="Segoe UI" w:cs="Segoe UI"/>
          <w:sz w:val="22"/>
          <w:szCs w:val="22"/>
        </w:rPr>
      </w:pPr>
      <w:r w:rsidRPr="00494EDC">
        <w:rPr>
          <w:rFonts w:ascii="Segoe UI" w:hAnsi="Segoe UI" w:cs="Segoe UI"/>
          <w:sz w:val="22"/>
          <w:szCs w:val="22"/>
        </w:rPr>
        <w:t>g</w:t>
      </w:r>
      <w:r w:rsidR="008D394A" w:rsidRPr="00494EDC">
        <w:rPr>
          <w:rFonts w:ascii="Segoe UI" w:hAnsi="Segoe UI" w:cs="Segoe UI"/>
          <w:sz w:val="22"/>
          <w:szCs w:val="22"/>
        </w:rPr>
        <w:t>iven name/s</w:t>
      </w:r>
      <w:r w:rsidR="008D394A" w:rsidRPr="00494EDC">
        <w:rPr>
          <w:rFonts w:ascii="Segoe UI" w:hAnsi="Segoe UI" w:cs="Segoe UI"/>
          <w:sz w:val="22"/>
          <w:szCs w:val="22"/>
        </w:rPr>
        <w:tab/>
      </w:r>
      <w:r w:rsidR="008D394A" w:rsidRPr="00494EDC">
        <w:rPr>
          <w:rFonts w:ascii="Segoe UI" w:hAnsi="Segoe UI" w:cs="Segoe UI"/>
          <w:sz w:val="22"/>
          <w:szCs w:val="22"/>
        </w:rPr>
        <w:tab/>
      </w:r>
    </w:p>
    <w:p w14:paraId="01A6B625" w14:textId="44454655" w:rsidR="008D394A" w:rsidRPr="00494EDC" w:rsidRDefault="00523AC4" w:rsidP="00AC30C3">
      <w:pPr>
        <w:pStyle w:val="ListParagraph"/>
        <w:numPr>
          <w:ilvl w:val="0"/>
          <w:numId w:val="45"/>
        </w:numPr>
        <w:rPr>
          <w:rFonts w:ascii="Segoe UI" w:hAnsi="Segoe UI" w:cs="Segoe UI"/>
          <w:sz w:val="22"/>
          <w:szCs w:val="22"/>
        </w:rPr>
      </w:pPr>
      <w:r w:rsidRPr="00494EDC">
        <w:rPr>
          <w:rFonts w:ascii="Segoe UI" w:hAnsi="Segoe UI" w:cs="Segoe UI"/>
          <w:sz w:val="22"/>
          <w:szCs w:val="22"/>
        </w:rPr>
        <w:t>s</w:t>
      </w:r>
      <w:r w:rsidR="008D394A" w:rsidRPr="00494EDC">
        <w:rPr>
          <w:rFonts w:ascii="Segoe UI" w:hAnsi="Segoe UI" w:cs="Segoe UI"/>
          <w:sz w:val="22"/>
          <w:szCs w:val="22"/>
        </w:rPr>
        <w:t>urname</w:t>
      </w:r>
    </w:p>
    <w:p w14:paraId="73A66A1A" w14:textId="30A7FAD4" w:rsidR="008D394A" w:rsidRPr="00494EDC" w:rsidRDefault="00523AC4" w:rsidP="00AC30C3">
      <w:pPr>
        <w:pStyle w:val="ListParagraph"/>
        <w:numPr>
          <w:ilvl w:val="0"/>
          <w:numId w:val="45"/>
        </w:numPr>
        <w:rPr>
          <w:rFonts w:ascii="Segoe UI" w:hAnsi="Segoe UI" w:cs="Segoe UI"/>
          <w:sz w:val="22"/>
          <w:szCs w:val="22"/>
        </w:rPr>
      </w:pPr>
      <w:r w:rsidRPr="00494EDC">
        <w:rPr>
          <w:rFonts w:ascii="Segoe UI" w:hAnsi="Segoe UI" w:cs="Segoe UI"/>
          <w:sz w:val="22"/>
          <w:szCs w:val="22"/>
        </w:rPr>
        <w:t>a</w:t>
      </w:r>
      <w:r w:rsidR="008D394A" w:rsidRPr="00494EDC">
        <w:rPr>
          <w:rFonts w:ascii="Segoe UI" w:hAnsi="Segoe UI" w:cs="Segoe UI"/>
          <w:sz w:val="22"/>
          <w:szCs w:val="22"/>
        </w:rPr>
        <w:t xml:space="preserve">ddress of landlord </w:t>
      </w:r>
    </w:p>
    <w:p w14:paraId="2F077A1D" w14:textId="374E6996" w:rsidR="00A418A3" w:rsidRPr="00494EDC" w:rsidRDefault="00523AC4" w:rsidP="00AC30C3">
      <w:pPr>
        <w:pStyle w:val="ListParagraph"/>
        <w:numPr>
          <w:ilvl w:val="0"/>
          <w:numId w:val="45"/>
        </w:numPr>
        <w:rPr>
          <w:rFonts w:ascii="Segoe UI" w:hAnsi="Segoe UI" w:cs="Segoe UI"/>
          <w:sz w:val="22"/>
          <w:szCs w:val="22"/>
        </w:rPr>
      </w:pPr>
      <w:r w:rsidRPr="00494EDC">
        <w:rPr>
          <w:rFonts w:ascii="Segoe UI" w:hAnsi="Segoe UI" w:cs="Segoe UI"/>
          <w:sz w:val="22"/>
          <w:szCs w:val="22"/>
        </w:rPr>
        <w:t>t</w:t>
      </w:r>
      <w:r w:rsidR="00A418A3" w:rsidRPr="00494EDC">
        <w:rPr>
          <w:rFonts w:ascii="Segoe UI" w:hAnsi="Segoe UI" w:cs="Segoe UI"/>
          <w:sz w:val="22"/>
          <w:szCs w:val="22"/>
        </w:rPr>
        <w:t>erms of the lease, including length and compensation</w:t>
      </w:r>
    </w:p>
    <w:p w14:paraId="52415E48" w14:textId="56357FC6" w:rsidR="008D394A" w:rsidRPr="00494EDC" w:rsidRDefault="00523AC4" w:rsidP="00AC30C3">
      <w:pPr>
        <w:pStyle w:val="ListParagraph"/>
        <w:numPr>
          <w:ilvl w:val="0"/>
          <w:numId w:val="45"/>
        </w:numPr>
        <w:rPr>
          <w:rFonts w:ascii="Segoe UI" w:hAnsi="Segoe UI" w:cs="Segoe UI"/>
          <w:sz w:val="22"/>
          <w:szCs w:val="22"/>
        </w:rPr>
      </w:pPr>
      <w:r w:rsidRPr="00494EDC">
        <w:rPr>
          <w:rFonts w:ascii="Segoe UI" w:hAnsi="Segoe UI" w:cs="Segoe UI"/>
          <w:sz w:val="22"/>
          <w:szCs w:val="22"/>
        </w:rPr>
        <w:t>i</w:t>
      </w:r>
      <w:r w:rsidR="008D394A" w:rsidRPr="00494EDC">
        <w:rPr>
          <w:rFonts w:ascii="Segoe UI" w:hAnsi="Segoe UI" w:cs="Segoe UI"/>
          <w:sz w:val="22"/>
          <w:szCs w:val="22"/>
        </w:rPr>
        <w:t>f the landlord is aware of the activities to be conducted on the land.</w:t>
      </w:r>
    </w:p>
    <w:p w14:paraId="3AF22C68" w14:textId="7709EFF8" w:rsidR="008D394A" w:rsidRPr="00494EDC" w:rsidRDefault="00EB75F9" w:rsidP="008D394A">
      <w:pPr>
        <w:rPr>
          <w:rFonts w:ascii="Segoe UI" w:hAnsi="Segoe UI" w:cs="Segoe UI"/>
          <w:sz w:val="22"/>
          <w:szCs w:val="22"/>
        </w:rPr>
      </w:pPr>
      <w:r w:rsidRPr="00494EDC">
        <w:rPr>
          <w:rFonts w:ascii="Segoe UI" w:eastAsia="Segoe UI" w:hAnsi="Segoe UI" w:cs="Segoe UI"/>
          <w:sz w:val="22"/>
          <w:szCs w:val="22"/>
        </w:rPr>
        <w:t>The lessor must be aware of the proposed activities at the site.</w:t>
      </w:r>
    </w:p>
    <w:p w14:paraId="19F8BA36" w14:textId="3B772436" w:rsidR="00EB75F9" w:rsidRPr="00494EDC" w:rsidRDefault="00EB75F9" w:rsidP="00EB75F9">
      <w:pPr>
        <w:rPr>
          <w:rFonts w:ascii="Segoe UI" w:hAnsi="Segoe UI" w:cs="Segoe UI"/>
          <w:sz w:val="22"/>
          <w:szCs w:val="22"/>
        </w:rPr>
      </w:pPr>
      <w:r w:rsidRPr="00494EDC">
        <w:rPr>
          <w:rFonts w:ascii="Segoe UI" w:hAnsi="Segoe UI" w:cs="Segoe UI"/>
          <w:sz w:val="22"/>
          <w:szCs w:val="22"/>
        </w:rPr>
        <w:t xml:space="preserve">In the event the proposed site is neither owned nor leased by the applicant, details </w:t>
      </w:r>
      <w:r w:rsidR="00523AC4" w:rsidRPr="00494EDC">
        <w:rPr>
          <w:rFonts w:ascii="Segoe UI" w:hAnsi="Segoe UI" w:cs="Segoe UI"/>
          <w:sz w:val="22"/>
          <w:szCs w:val="22"/>
        </w:rPr>
        <w:t xml:space="preserve">must be provided </w:t>
      </w:r>
      <w:r w:rsidRPr="00494EDC">
        <w:rPr>
          <w:rFonts w:ascii="Segoe UI" w:hAnsi="Segoe UI" w:cs="Segoe UI"/>
          <w:sz w:val="22"/>
          <w:szCs w:val="22"/>
        </w:rPr>
        <w:t>of the applicant’s legal right to use, or occupy, the premises at the location, including the right to construct, maintain, and exclusively use facilities at the location. Documents to support this arrangement are also required.</w:t>
      </w:r>
    </w:p>
    <w:p w14:paraId="4D6CC1DA" w14:textId="7E9C13D3" w:rsidR="000D6180" w:rsidRPr="00494EDC" w:rsidRDefault="00300336" w:rsidP="008D394A">
      <w:pPr>
        <w:pStyle w:val="Heading1"/>
        <w:tabs>
          <w:tab w:val="left" w:pos="3163"/>
        </w:tabs>
        <w:jc w:val="both"/>
        <w:rPr>
          <w:rFonts w:ascii="Segoe UI" w:hAnsi="Segoe UI" w:cs="Segoe UI"/>
        </w:rPr>
      </w:pPr>
      <w:bookmarkStart w:id="22" w:name="_Toc91075060"/>
      <w:r w:rsidRPr="00494EDC">
        <w:rPr>
          <w:rFonts w:ascii="Segoe UI" w:hAnsi="Segoe UI" w:cs="Segoe UI"/>
        </w:rPr>
        <w:t>Authorised activities</w:t>
      </w:r>
      <w:bookmarkEnd w:id="22"/>
      <w:r w:rsidR="008D394A" w:rsidRPr="00494EDC">
        <w:rPr>
          <w:rFonts w:ascii="Segoe UI" w:hAnsi="Segoe UI" w:cs="Segoe UI"/>
        </w:rPr>
        <w:tab/>
      </w:r>
    </w:p>
    <w:p w14:paraId="156BD341" w14:textId="72E0233A" w:rsidR="002E09B9" w:rsidRPr="00494EDC" w:rsidRDefault="00D84C46" w:rsidP="00D84C46">
      <w:pPr>
        <w:rPr>
          <w:rFonts w:ascii="Segoe UI" w:hAnsi="Segoe UI" w:cs="Segoe UI"/>
          <w:sz w:val="22"/>
          <w:szCs w:val="22"/>
        </w:rPr>
      </w:pPr>
      <w:r w:rsidRPr="00494EDC">
        <w:rPr>
          <w:rFonts w:ascii="Segoe UI" w:hAnsi="Segoe UI" w:cs="Segoe UI"/>
          <w:sz w:val="22"/>
          <w:szCs w:val="22"/>
        </w:rPr>
        <w:t>There are three main activities that may be authorised under a licence</w:t>
      </w:r>
      <w:r w:rsidR="002E09B9" w:rsidRPr="00494EDC">
        <w:rPr>
          <w:rFonts w:ascii="Segoe UI" w:hAnsi="Segoe UI" w:cs="Segoe UI"/>
          <w:sz w:val="22"/>
          <w:szCs w:val="22"/>
        </w:rPr>
        <w:t>:</w:t>
      </w:r>
    </w:p>
    <w:p w14:paraId="3B1C5CC7" w14:textId="00A6BF99" w:rsidR="002E09B9" w:rsidRPr="00494EDC" w:rsidRDefault="002E09B9" w:rsidP="00266592">
      <w:pPr>
        <w:pStyle w:val="ListParagraph"/>
        <w:numPr>
          <w:ilvl w:val="0"/>
          <w:numId w:val="21"/>
        </w:numPr>
        <w:rPr>
          <w:rFonts w:ascii="Segoe UI" w:hAnsi="Segoe UI" w:cs="Segoe UI"/>
          <w:sz w:val="22"/>
          <w:szCs w:val="22"/>
        </w:rPr>
      </w:pPr>
      <w:r w:rsidRPr="00494EDC">
        <w:rPr>
          <w:rFonts w:ascii="Segoe UI" w:hAnsi="Segoe UI" w:cs="Segoe UI"/>
          <w:sz w:val="22"/>
          <w:szCs w:val="22"/>
        </w:rPr>
        <w:t>cultivation</w:t>
      </w:r>
    </w:p>
    <w:p w14:paraId="35026AD3" w14:textId="77777777" w:rsidR="002E09B9" w:rsidRPr="00494EDC" w:rsidRDefault="002E09B9">
      <w:pPr>
        <w:pStyle w:val="ListParagraph"/>
        <w:numPr>
          <w:ilvl w:val="0"/>
          <w:numId w:val="21"/>
        </w:numPr>
        <w:rPr>
          <w:rFonts w:ascii="Segoe UI" w:hAnsi="Segoe UI" w:cs="Segoe UI"/>
          <w:sz w:val="22"/>
          <w:szCs w:val="22"/>
        </w:rPr>
      </w:pPr>
      <w:r w:rsidRPr="00494EDC">
        <w:rPr>
          <w:rFonts w:ascii="Segoe UI" w:hAnsi="Segoe UI" w:cs="Segoe UI"/>
          <w:sz w:val="22"/>
          <w:szCs w:val="22"/>
        </w:rPr>
        <w:t>production,</w:t>
      </w:r>
      <w:r w:rsidR="00D84C46" w:rsidRPr="00494EDC">
        <w:rPr>
          <w:rFonts w:ascii="Segoe UI" w:hAnsi="Segoe UI" w:cs="Segoe UI"/>
          <w:sz w:val="22"/>
          <w:szCs w:val="22"/>
        </w:rPr>
        <w:t xml:space="preserve"> and</w:t>
      </w:r>
    </w:p>
    <w:p w14:paraId="346B7B98" w14:textId="77777777" w:rsidR="00853590" w:rsidRPr="00494EDC" w:rsidRDefault="00D84C46">
      <w:pPr>
        <w:pStyle w:val="ListParagraph"/>
        <w:numPr>
          <w:ilvl w:val="0"/>
          <w:numId w:val="21"/>
        </w:numPr>
        <w:rPr>
          <w:rFonts w:ascii="Segoe UI" w:hAnsi="Segoe UI" w:cs="Segoe UI"/>
          <w:sz w:val="22"/>
          <w:szCs w:val="22"/>
        </w:rPr>
      </w:pPr>
      <w:r w:rsidRPr="00494EDC">
        <w:rPr>
          <w:rFonts w:ascii="Segoe UI" w:hAnsi="Segoe UI" w:cs="Segoe UI"/>
          <w:sz w:val="22"/>
          <w:szCs w:val="22"/>
        </w:rPr>
        <w:t xml:space="preserve">manufacture.  </w:t>
      </w:r>
    </w:p>
    <w:p w14:paraId="080386C7" w14:textId="0CF5E9D4" w:rsidR="00C756DD" w:rsidRPr="00494EDC" w:rsidRDefault="00D84C46" w:rsidP="00853590">
      <w:pPr>
        <w:rPr>
          <w:rFonts w:ascii="Segoe UI" w:hAnsi="Segoe UI" w:cs="Segoe UI"/>
          <w:sz w:val="22"/>
          <w:szCs w:val="22"/>
        </w:rPr>
      </w:pPr>
      <w:r w:rsidRPr="00494EDC">
        <w:rPr>
          <w:rFonts w:ascii="Segoe UI" w:hAnsi="Segoe UI" w:cs="Segoe UI"/>
          <w:sz w:val="22"/>
          <w:szCs w:val="22"/>
        </w:rPr>
        <w:t xml:space="preserve">An applicant may apply </w:t>
      </w:r>
      <w:r w:rsidR="00266592" w:rsidRPr="00494EDC">
        <w:rPr>
          <w:rFonts w:ascii="Segoe UI" w:hAnsi="Segoe UI" w:cs="Segoe UI"/>
          <w:sz w:val="22"/>
          <w:szCs w:val="22"/>
        </w:rPr>
        <w:t xml:space="preserve">to be </w:t>
      </w:r>
      <w:r w:rsidR="0006002C" w:rsidRPr="00494EDC">
        <w:rPr>
          <w:rFonts w:ascii="Segoe UI" w:hAnsi="Segoe UI" w:cs="Segoe UI"/>
          <w:sz w:val="22"/>
          <w:szCs w:val="22"/>
        </w:rPr>
        <w:t xml:space="preserve">licensed </w:t>
      </w:r>
      <w:r w:rsidR="00266592" w:rsidRPr="00494EDC">
        <w:rPr>
          <w:rFonts w:ascii="Segoe UI" w:hAnsi="Segoe UI" w:cs="Segoe UI"/>
          <w:sz w:val="22"/>
          <w:szCs w:val="22"/>
        </w:rPr>
        <w:t xml:space="preserve">to undertake </w:t>
      </w:r>
      <w:proofErr w:type="gramStart"/>
      <w:r w:rsidRPr="00494EDC">
        <w:rPr>
          <w:rFonts w:ascii="Segoe UI" w:hAnsi="Segoe UI" w:cs="Segoe UI"/>
          <w:sz w:val="22"/>
          <w:szCs w:val="22"/>
        </w:rPr>
        <w:t>any one</w:t>
      </w:r>
      <w:proofErr w:type="gramEnd"/>
      <w:r w:rsidRPr="00494EDC">
        <w:rPr>
          <w:rFonts w:ascii="Segoe UI" w:hAnsi="Segoe UI" w:cs="Segoe UI"/>
          <w:sz w:val="22"/>
          <w:szCs w:val="22"/>
        </w:rPr>
        <w:t>, or more, of these activities.</w:t>
      </w:r>
      <w:r w:rsidR="00C756DD" w:rsidRPr="00494EDC">
        <w:rPr>
          <w:rFonts w:ascii="Segoe UI" w:hAnsi="Segoe UI" w:cs="Segoe UI"/>
          <w:sz w:val="22"/>
          <w:szCs w:val="22"/>
        </w:rPr>
        <w:t xml:space="preserve"> O</w:t>
      </w:r>
      <w:r w:rsidRPr="00494EDC">
        <w:rPr>
          <w:rFonts w:ascii="Segoe UI" w:hAnsi="Segoe UI" w:cs="Segoe UI"/>
          <w:sz w:val="22"/>
          <w:szCs w:val="22"/>
        </w:rPr>
        <w:t xml:space="preserve">ften cultivation and production activities are applied for, and granted, together. </w:t>
      </w:r>
    </w:p>
    <w:p w14:paraId="179E683D" w14:textId="094DA6C5" w:rsidR="002E09B9" w:rsidRPr="00494EDC" w:rsidRDefault="002E09B9" w:rsidP="002E09B9">
      <w:pPr>
        <w:spacing w:after="4" w:line="249" w:lineRule="auto"/>
        <w:ind w:left="10" w:right="118" w:hanging="10"/>
        <w:rPr>
          <w:rFonts w:ascii="Segoe UI" w:hAnsi="Segoe UI" w:cs="Segoe UI"/>
          <w:sz w:val="22"/>
          <w:szCs w:val="22"/>
        </w:rPr>
      </w:pPr>
      <w:r w:rsidRPr="00494EDC">
        <w:rPr>
          <w:rFonts w:ascii="Segoe UI" w:hAnsi="Segoe UI" w:cs="Segoe UI"/>
          <w:sz w:val="22"/>
          <w:szCs w:val="22"/>
        </w:rPr>
        <w:t>Details of the authorised activities to be conducted at each premises must be provided</w:t>
      </w:r>
      <w:r w:rsidR="00AC30C3" w:rsidRPr="00494EDC">
        <w:rPr>
          <w:rFonts w:ascii="Segoe UI" w:hAnsi="Segoe UI" w:cs="Segoe UI"/>
          <w:sz w:val="22"/>
          <w:szCs w:val="22"/>
        </w:rPr>
        <w:t>, and the suitability of the site in relation to the proposed activities will be considered</w:t>
      </w:r>
      <w:r w:rsidR="008D1025" w:rsidRPr="00494EDC">
        <w:rPr>
          <w:rFonts w:ascii="Segoe UI" w:hAnsi="Segoe UI" w:cs="Segoe UI"/>
          <w:sz w:val="22"/>
          <w:szCs w:val="22"/>
        </w:rPr>
        <w:t>.</w:t>
      </w:r>
      <w:r w:rsidRPr="00494EDC">
        <w:rPr>
          <w:rFonts w:ascii="Segoe UI" w:hAnsi="Segoe UI" w:cs="Segoe UI"/>
          <w:sz w:val="22"/>
          <w:szCs w:val="22"/>
        </w:rPr>
        <w:t xml:space="preserve"> </w:t>
      </w:r>
      <w:r w:rsidRPr="00494EDC">
        <w:rPr>
          <w:rFonts w:ascii="Segoe UI" w:eastAsia="Segoe UI" w:hAnsi="Segoe UI" w:cs="Segoe UI"/>
          <w:sz w:val="22"/>
          <w:szCs w:val="22"/>
        </w:rPr>
        <w:t xml:space="preserve">Applicants should be specific in relation to when cannabis is present at that premises. </w:t>
      </w:r>
    </w:p>
    <w:p w14:paraId="03CAF662" w14:textId="38132E5F" w:rsidR="00D84C46" w:rsidRPr="00494EDC" w:rsidRDefault="00C756DD" w:rsidP="00D84C46">
      <w:pPr>
        <w:rPr>
          <w:rFonts w:ascii="Segoe UI" w:hAnsi="Segoe UI" w:cs="Segoe UI"/>
          <w:sz w:val="22"/>
          <w:szCs w:val="22"/>
        </w:rPr>
      </w:pPr>
      <w:r w:rsidRPr="00494EDC">
        <w:rPr>
          <w:rFonts w:ascii="Segoe UI" w:hAnsi="Segoe UI" w:cs="Segoe UI"/>
          <w:sz w:val="22"/>
          <w:szCs w:val="22"/>
        </w:rPr>
        <w:t>I</w:t>
      </w:r>
      <w:r w:rsidR="00D84C46" w:rsidRPr="00494EDC">
        <w:rPr>
          <w:rFonts w:ascii="Segoe UI" w:hAnsi="Segoe UI" w:cs="Segoe UI"/>
          <w:sz w:val="22"/>
          <w:szCs w:val="22"/>
        </w:rPr>
        <w:t xml:space="preserve">t is possible to apply </w:t>
      </w:r>
      <w:r w:rsidR="0006002C" w:rsidRPr="00494EDC">
        <w:rPr>
          <w:rFonts w:ascii="Segoe UI" w:hAnsi="Segoe UI" w:cs="Segoe UI"/>
          <w:sz w:val="22"/>
          <w:szCs w:val="22"/>
        </w:rPr>
        <w:t xml:space="preserve">at a later stage </w:t>
      </w:r>
      <w:r w:rsidR="00D84C46" w:rsidRPr="00494EDC">
        <w:rPr>
          <w:rFonts w:ascii="Segoe UI" w:hAnsi="Segoe UI" w:cs="Segoe UI"/>
          <w:sz w:val="22"/>
          <w:szCs w:val="22"/>
        </w:rPr>
        <w:t xml:space="preserve">for </w:t>
      </w:r>
      <w:r w:rsidR="0006002C" w:rsidRPr="00494EDC">
        <w:rPr>
          <w:rFonts w:ascii="Segoe UI" w:hAnsi="Segoe UI" w:cs="Segoe UI"/>
          <w:sz w:val="22"/>
          <w:szCs w:val="22"/>
        </w:rPr>
        <w:t xml:space="preserve">the licence to authorise </w:t>
      </w:r>
      <w:r w:rsidR="00D84C46" w:rsidRPr="00494EDC">
        <w:rPr>
          <w:rFonts w:ascii="Segoe UI" w:hAnsi="Segoe UI" w:cs="Segoe UI"/>
          <w:sz w:val="22"/>
          <w:szCs w:val="22"/>
        </w:rPr>
        <w:t>additional activities</w:t>
      </w:r>
      <w:r w:rsidR="0006002C" w:rsidRPr="00494EDC">
        <w:rPr>
          <w:rFonts w:ascii="Segoe UI" w:hAnsi="Segoe UI" w:cs="Segoe UI"/>
          <w:sz w:val="22"/>
          <w:szCs w:val="22"/>
        </w:rPr>
        <w:t xml:space="preserve">, by making </w:t>
      </w:r>
      <w:r w:rsidR="00D84C46" w:rsidRPr="00494EDC">
        <w:rPr>
          <w:rFonts w:ascii="Segoe UI" w:hAnsi="Segoe UI" w:cs="Segoe UI"/>
          <w:sz w:val="22"/>
          <w:szCs w:val="22"/>
        </w:rPr>
        <w:t>a licence variation application.</w:t>
      </w:r>
    </w:p>
    <w:p w14:paraId="326F82FE" w14:textId="6FCEC14A" w:rsidR="006F79F0" w:rsidRPr="00494EDC" w:rsidRDefault="006F79F0" w:rsidP="00D84C46">
      <w:pPr>
        <w:rPr>
          <w:rFonts w:ascii="Segoe UI" w:hAnsi="Segoe UI" w:cs="Segoe UI"/>
          <w:sz w:val="22"/>
          <w:szCs w:val="22"/>
        </w:rPr>
      </w:pPr>
      <w:r w:rsidRPr="00494EDC">
        <w:rPr>
          <w:rFonts w:ascii="Segoe UI" w:hAnsi="Segoe UI" w:cs="Segoe UI"/>
          <w:sz w:val="22"/>
          <w:szCs w:val="22"/>
        </w:rPr>
        <w:t xml:space="preserve">Please note the previous three licence structure included </w:t>
      </w:r>
      <w:r w:rsidRPr="00494EDC">
        <w:rPr>
          <w:rFonts w:ascii="Segoe UI" w:hAnsi="Segoe UI" w:cs="Segoe UI"/>
          <w:i/>
          <w:iCs/>
          <w:sz w:val="22"/>
          <w:szCs w:val="22"/>
        </w:rPr>
        <w:t>cannabis research</w:t>
      </w:r>
      <w:r w:rsidRPr="00494EDC">
        <w:rPr>
          <w:rFonts w:ascii="Segoe UI" w:hAnsi="Segoe UI" w:cs="Segoe UI"/>
          <w:sz w:val="22"/>
          <w:szCs w:val="22"/>
        </w:rPr>
        <w:t xml:space="preserve"> as a licence type.  As cannabis research involves cultivation/production, an applicant wishing to conduct such research should select cultivation/production</w:t>
      </w:r>
      <w:r w:rsidR="00261A96" w:rsidRPr="00494EDC">
        <w:rPr>
          <w:rFonts w:ascii="Segoe UI" w:hAnsi="Segoe UI" w:cs="Segoe UI"/>
          <w:sz w:val="22"/>
          <w:szCs w:val="22"/>
        </w:rPr>
        <w:t xml:space="preserve"> here</w:t>
      </w:r>
      <w:r w:rsidRPr="00494EDC">
        <w:rPr>
          <w:rFonts w:ascii="Segoe UI" w:hAnsi="Segoe UI" w:cs="Segoe UI"/>
          <w:sz w:val="22"/>
          <w:szCs w:val="22"/>
        </w:rPr>
        <w:t>, and provide details of research activities</w:t>
      </w:r>
      <w:r w:rsidR="00261A96" w:rsidRPr="00494EDC">
        <w:rPr>
          <w:rFonts w:ascii="Segoe UI" w:hAnsi="Segoe UI" w:cs="Segoe UI"/>
          <w:sz w:val="22"/>
          <w:szCs w:val="22"/>
        </w:rPr>
        <w:t xml:space="preserve"> in the next section. </w:t>
      </w:r>
    </w:p>
    <w:p w14:paraId="6340AC8B" w14:textId="5672C374" w:rsidR="0023156D" w:rsidRPr="00494EDC" w:rsidRDefault="0023156D" w:rsidP="000E7965">
      <w:pPr>
        <w:pStyle w:val="Heading4"/>
        <w:keepNext/>
        <w:spacing w:line="276" w:lineRule="auto"/>
        <w:jc w:val="both"/>
        <w:rPr>
          <w:rFonts w:ascii="Segoe UI" w:hAnsi="Segoe UI" w:cs="Segoe UI"/>
          <w:szCs w:val="22"/>
        </w:rPr>
      </w:pPr>
      <w:r w:rsidRPr="00494EDC">
        <w:rPr>
          <w:rFonts w:ascii="Segoe UI" w:hAnsi="Segoe UI" w:cs="Segoe UI"/>
          <w:szCs w:val="22"/>
        </w:rPr>
        <w:t>Cultivation &amp; Production Activities</w:t>
      </w:r>
    </w:p>
    <w:p w14:paraId="70FEFCF3" w14:textId="69DA295E" w:rsidR="00D84C46" w:rsidRPr="00494EDC" w:rsidRDefault="002E09B9" w:rsidP="00AC30C3">
      <w:pPr>
        <w:keepNext/>
        <w:spacing w:after="0"/>
        <w:rPr>
          <w:rFonts w:ascii="Segoe UI" w:hAnsi="Segoe UI" w:cs="Segoe UI"/>
          <w:sz w:val="22"/>
          <w:szCs w:val="22"/>
        </w:rPr>
      </w:pPr>
      <w:r w:rsidRPr="00494EDC">
        <w:rPr>
          <w:rFonts w:ascii="Segoe UI" w:hAnsi="Segoe UI" w:cs="Segoe UI"/>
          <w:sz w:val="22"/>
          <w:szCs w:val="22"/>
        </w:rPr>
        <w:t xml:space="preserve">This section asks the applicant to outline the cultivation/production activities that will be undertaken, and to provide specific details of the tetrahydrocannabinol (THC) content of the cannabis to be cultivated, </w:t>
      </w:r>
      <w:r w:rsidR="0006002C" w:rsidRPr="00494EDC">
        <w:rPr>
          <w:rFonts w:ascii="Segoe UI" w:hAnsi="Segoe UI" w:cs="Segoe UI"/>
          <w:sz w:val="22"/>
          <w:szCs w:val="22"/>
        </w:rPr>
        <w:t xml:space="preserve">and </w:t>
      </w:r>
      <w:r w:rsidRPr="00494EDC">
        <w:rPr>
          <w:rFonts w:ascii="Segoe UI" w:hAnsi="Segoe UI" w:cs="Segoe UI"/>
          <w:sz w:val="22"/>
          <w:szCs w:val="22"/>
        </w:rPr>
        <w:t>the types of cultivation areas</w:t>
      </w:r>
      <w:r w:rsidR="0006002C" w:rsidRPr="00494EDC">
        <w:rPr>
          <w:rFonts w:ascii="Segoe UI" w:hAnsi="Segoe UI" w:cs="Segoe UI"/>
          <w:sz w:val="22"/>
          <w:szCs w:val="22"/>
        </w:rPr>
        <w:t xml:space="preserve"> (</w:t>
      </w:r>
      <w:proofErr w:type="spellStart"/>
      <w:r w:rsidR="0006002C" w:rsidRPr="00494EDC">
        <w:rPr>
          <w:rFonts w:ascii="Segoe UI" w:hAnsi="Segoe UI" w:cs="Segoe UI"/>
          <w:sz w:val="22"/>
          <w:szCs w:val="22"/>
        </w:rPr>
        <w:t>eg</w:t>
      </w:r>
      <w:proofErr w:type="spellEnd"/>
      <w:r w:rsidR="0006002C" w:rsidRPr="00494EDC">
        <w:rPr>
          <w:rFonts w:ascii="Segoe UI" w:hAnsi="Segoe UI" w:cs="Segoe UI"/>
          <w:sz w:val="22"/>
          <w:szCs w:val="22"/>
        </w:rPr>
        <w:t xml:space="preserve"> indoors, greenhouse, outdoor field)</w:t>
      </w:r>
      <w:r w:rsidRPr="00494EDC">
        <w:rPr>
          <w:rFonts w:ascii="Segoe UI" w:hAnsi="Segoe UI" w:cs="Segoe UI"/>
          <w:sz w:val="22"/>
          <w:szCs w:val="22"/>
        </w:rPr>
        <w:t>.</w:t>
      </w:r>
    </w:p>
    <w:p w14:paraId="7171F428" w14:textId="21DA3E4B" w:rsidR="00261A96" w:rsidRPr="00494EDC" w:rsidRDefault="00261A96" w:rsidP="00AC30C3">
      <w:pPr>
        <w:keepNext/>
        <w:spacing w:after="0"/>
        <w:rPr>
          <w:rFonts w:ascii="Segoe UI" w:hAnsi="Segoe UI" w:cs="Segoe UI"/>
          <w:sz w:val="22"/>
          <w:szCs w:val="22"/>
        </w:rPr>
      </w:pPr>
      <w:r w:rsidRPr="00494EDC">
        <w:rPr>
          <w:rFonts w:ascii="Segoe UI" w:hAnsi="Segoe UI" w:cs="Segoe UI"/>
          <w:sz w:val="22"/>
          <w:szCs w:val="22"/>
        </w:rPr>
        <w:t xml:space="preserve">Where the applicant will only cultivate low-THC </w:t>
      </w:r>
      <w:r w:rsidR="00247EF7" w:rsidRPr="00494EDC">
        <w:rPr>
          <w:rFonts w:ascii="Segoe UI" w:hAnsi="Segoe UI" w:cs="Segoe UI"/>
          <w:sz w:val="22"/>
          <w:szCs w:val="22"/>
        </w:rPr>
        <w:t>cannabis</w:t>
      </w:r>
      <w:r w:rsidRPr="00494EDC">
        <w:rPr>
          <w:rFonts w:ascii="Segoe UI" w:hAnsi="Segoe UI" w:cs="Segoe UI"/>
          <w:sz w:val="22"/>
          <w:szCs w:val="22"/>
        </w:rPr>
        <w:t xml:space="preserve">, the applicant should indicate that cannabis materials will not exceed 1% w/w THC or equivalent THCA.  If the applicant intends to </w:t>
      </w:r>
      <w:r w:rsidRPr="00494EDC">
        <w:rPr>
          <w:rFonts w:ascii="Segoe UI" w:hAnsi="Segoe UI" w:cs="Segoe UI"/>
          <w:sz w:val="22"/>
          <w:szCs w:val="22"/>
        </w:rPr>
        <w:lastRenderedPageBreak/>
        <w:t xml:space="preserve">cultivate high-THC </w:t>
      </w:r>
      <w:r w:rsidR="00247EF7" w:rsidRPr="00494EDC">
        <w:rPr>
          <w:rFonts w:ascii="Segoe UI" w:hAnsi="Segoe UI" w:cs="Segoe UI"/>
          <w:sz w:val="22"/>
          <w:szCs w:val="22"/>
        </w:rPr>
        <w:t>cannabis</w:t>
      </w:r>
      <w:r w:rsidRPr="00494EDC">
        <w:rPr>
          <w:rFonts w:ascii="Segoe UI" w:hAnsi="Segoe UI" w:cs="Segoe UI"/>
          <w:sz w:val="22"/>
          <w:szCs w:val="22"/>
        </w:rPr>
        <w:t xml:space="preserve">, or both high and low THC </w:t>
      </w:r>
      <w:r w:rsidR="00247EF7" w:rsidRPr="00494EDC">
        <w:rPr>
          <w:rFonts w:ascii="Segoe UI" w:hAnsi="Segoe UI" w:cs="Segoe UI"/>
          <w:sz w:val="22"/>
          <w:szCs w:val="22"/>
        </w:rPr>
        <w:t>cannabis</w:t>
      </w:r>
      <w:r w:rsidRPr="00494EDC">
        <w:rPr>
          <w:rFonts w:ascii="Segoe UI" w:hAnsi="Segoe UI" w:cs="Segoe UI"/>
          <w:sz w:val="22"/>
          <w:szCs w:val="22"/>
        </w:rPr>
        <w:t>, then the applicant should select the second option, that the cannabis materials may on occasion, or will always contain 1% w/w or greater THC or equivalent THCA.</w:t>
      </w:r>
    </w:p>
    <w:p w14:paraId="04E59FDD" w14:textId="60A19BF0" w:rsidR="002E09B9" w:rsidRPr="00494EDC" w:rsidRDefault="002E09B9" w:rsidP="00300336">
      <w:pPr>
        <w:spacing w:after="0"/>
        <w:rPr>
          <w:rFonts w:ascii="Segoe UI" w:hAnsi="Segoe UI" w:cs="Segoe UI"/>
          <w:sz w:val="22"/>
          <w:szCs w:val="22"/>
        </w:rPr>
      </w:pPr>
      <w:r w:rsidRPr="00494EDC">
        <w:rPr>
          <w:rFonts w:ascii="Segoe UI" w:hAnsi="Segoe UI" w:cs="Segoe UI"/>
          <w:sz w:val="22"/>
          <w:szCs w:val="22"/>
        </w:rPr>
        <w:t xml:space="preserve">Applicants are also asked to include details of persons who will be authorised to undertake the activities at the premises, if known.  </w:t>
      </w:r>
    </w:p>
    <w:p w14:paraId="21010B2B" w14:textId="5FF37B92" w:rsidR="0023156D" w:rsidRPr="00494EDC" w:rsidRDefault="0023156D" w:rsidP="0023156D">
      <w:pPr>
        <w:pStyle w:val="Heading4"/>
        <w:spacing w:line="276" w:lineRule="auto"/>
        <w:jc w:val="both"/>
        <w:rPr>
          <w:rFonts w:ascii="Segoe UI" w:hAnsi="Segoe UI" w:cs="Segoe UI"/>
          <w:szCs w:val="22"/>
        </w:rPr>
      </w:pPr>
      <w:r w:rsidRPr="00494EDC">
        <w:rPr>
          <w:rFonts w:ascii="Segoe UI" w:hAnsi="Segoe UI" w:cs="Segoe UI"/>
          <w:szCs w:val="22"/>
        </w:rPr>
        <w:t>Manufacture Activities</w:t>
      </w:r>
    </w:p>
    <w:p w14:paraId="755034A8" w14:textId="3F945ACF" w:rsidR="0023156D" w:rsidRPr="00494EDC" w:rsidRDefault="002E09B9" w:rsidP="00300336">
      <w:pPr>
        <w:spacing w:after="0"/>
        <w:rPr>
          <w:rFonts w:ascii="Segoe UI" w:hAnsi="Segoe UI" w:cs="Segoe UI"/>
          <w:sz w:val="22"/>
          <w:szCs w:val="22"/>
        </w:rPr>
      </w:pPr>
      <w:r w:rsidRPr="00494EDC">
        <w:rPr>
          <w:rFonts w:ascii="Segoe UI" w:hAnsi="Segoe UI" w:cs="Segoe UI"/>
          <w:sz w:val="22"/>
          <w:szCs w:val="22"/>
        </w:rPr>
        <w:t>This section asks applicants to id</w:t>
      </w:r>
      <w:r w:rsidR="007558D6" w:rsidRPr="00494EDC">
        <w:rPr>
          <w:rFonts w:ascii="Segoe UI" w:hAnsi="Segoe UI" w:cs="Segoe UI"/>
          <w:sz w:val="22"/>
          <w:szCs w:val="22"/>
        </w:rPr>
        <w:t>e</w:t>
      </w:r>
      <w:r w:rsidRPr="00494EDC">
        <w:rPr>
          <w:rFonts w:ascii="Segoe UI" w:hAnsi="Segoe UI" w:cs="Segoe UI"/>
          <w:sz w:val="22"/>
          <w:szCs w:val="22"/>
        </w:rPr>
        <w:t>n</w:t>
      </w:r>
      <w:r w:rsidR="007558D6" w:rsidRPr="00494EDC">
        <w:rPr>
          <w:rFonts w:ascii="Segoe UI" w:hAnsi="Segoe UI" w:cs="Segoe UI"/>
          <w:sz w:val="22"/>
          <w:szCs w:val="22"/>
        </w:rPr>
        <w:t>t</w:t>
      </w:r>
      <w:r w:rsidRPr="00494EDC">
        <w:rPr>
          <w:rFonts w:ascii="Segoe UI" w:hAnsi="Segoe UI" w:cs="Segoe UI"/>
          <w:sz w:val="22"/>
          <w:szCs w:val="22"/>
        </w:rPr>
        <w:t xml:space="preserve">ify the manufacture activities it </w:t>
      </w:r>
      <w:r w:rsidR="0006002C" w:rsidRPr="00494EDC">
        <w:rPr>
          <w:rFonts w:ascii="Segoe UI" w:hAnsi="Segoe UI" w:cs="Segoe UI"/>
          <w:sz w:val="22"/>
          <w:szCs w:val="22"/>
        </w:rPr>
        <w:t xml:space="preserve">proposes </w:t>
      </w:r>
      <w:r w:rsidRPr="00494EDC">
        <w:rPr>
          <w:rFonts w:ascii="Segoe UI" w:hAnsi="Segoe UI" w:cs="Segoe UI"/>
          <w:sz w:val="22"/>
          <w:szCs w:val="22"/>
        </w:rPr>
        <w:t>to conduct under the licence, and to provide details of</w:t>
      </w:r>
      <w:r w:rsidR="00AC30C3" w:rsidRPr="00494EDC">
        <w:rPr>
          <w:rFonts w:ascii="Segoe UI" w:hAnsi="Segoe UI" w:cs="Segoe UI"/>
          <w:sz w:val="22"/>
          <w:szCs w:val="22"/>
        </w:rPr>
        <w:t xml:space="preserve"> the circumstances in which drugs manufactured under the licence will be supplied. </w:t>
      </w:r>
    </w:p>
    <w:p w14:paraId="78283BFC" w14:textId="431FE3B7" w:rsidR="002E09B9" w:rsidRPr="00494EDC" w:rsidRDefault="002E09B9" w:rsidP="002E09B9">
      <w:pPr>
        <w:spacing w:after="0"/>
        <w:rPr>
          <w:rFonts w:ascii="Segoe UI" w:hAnsi="Segoe UI" w:cs="Segoe UI"/>
          <w:sz w:val="22"/>
          <w:szCs w:val="22"/>
        </w:rPr>
      </w:pPr>
      <w:r w:rsidRPr="00494EDC">
        <w:rPr>
          <w:rFonts w:ascii="Segoe UI" w:hAnsi="Segoe UI" w:cs="Segoe UI"/>
          <w:sz w:val="22"/>
          <w:szCs w:val="22"/>
        </w:rPr>
        <w:t xml:space="preserve">Applicants are also asked to include details of persons who will be authorised to undertake the activities at the premises, if known.  </w:t>
      </w:r>
    </w:p>
    <w:p w14:paraId="7040EFD7" w14:textId="279C8341" w:rsidR="007A465E" w:rsidRPr="00494EDC" w:rsidRDefault="00300336" w:rsidP="00232EB4">
      <w:pPr>
        <w:pStyle w:val="Heading1"/>
        <w:jc w:val="both"/>
        <w:rPr>
          <w:rFonts w:ascii="Segoe UI" w:hAnsi="Segoe UI" w:cs="Segoe UI"/>
        </w:rPr>
      </w:pPr>
      <w:bookmarkStart w:id="23" w:name="_Toc91075061"/>
      <w:r w:rsidRPr="00494EDC">
        <w:rPr>
          <w:rFonts w:ascii="Segoe UI" w:hAnsi="Segoe UI" w:cs="Segoe UI"/>
        </w:rPr>
        <w:t>Suitability of site</w:t>
      </w:r>
      <w:bookmarkEnd w:id="23"/>
    </w:p>
    <w:p w14:paraId="045B2BB1" w14:textId="51DC30B3" w:rsidR="00300336" w:rsidRPr="00494EDC" w:rsidRDefault="00300336" w:rsidP="00072113">
      <w:pPr>
        <w:spacing w:before="0" w:after="120"/>
        <w:jc w:val="both"/>
        <w:rPr>
          <w:rFonts w:ascii="Segoe UI" w:hAnsi="Segoe UI" w:cs="Segoe UI"/>
          <w:sz w:val="22"/>
          <w:szCs w:val="22"/>
        </w:rPr>
      </w:pPr>
    </w:p>
    <w:p w14:paraId="07452E41" w14:textId="1324C61D" w:rsidR="008F74A3" w:rsidRPr="00494EDC" w:rsidRDefault="00E6103D" w:rsidP="00072113">
      <w:pPr>
        <w:spacing w:before="0" w:after="120"/>
        <w:jc w:val="both"/>
        <w:rPr>
          <w:rFonts w:ascii="Segoe UI" w:hAnsi="Segoe UI" w:cs="Segoe UI"/>
          <w:sz w:val="22"/>
          <w:szCs w:val="22"/>
        </w:rPr>
      </w:pPr>
      <w:r w:rsidRPr="00494EDC">
        <w:rPr>
          <w:rFonts w:ascii="Segoe UI" w:hAnsi="Segoe UI" w:cs="Segoe UI"/>
          <w:sz w:val="22"/>
          <w:szCs w:val="22"/>
        </w:rPr>
        <w:t>A further consideration for grant of a licence is th</w:t>
      </w:r>
      <w:r w:rsidR="00F90C89" w:rsidRPr="00494EDC">
        <w:rPr>
          <w:rFonts w:ascii="Segoe UI" w:hAnsi="Segoe UI" w:cs="Segoe UI"/>
          <w:sz w:val="22"/>
          <w:szCs w:val="22"/>
        </w:rPr>
        <w:t>e suitability of the location where activities authorised by the licence will take place</w:t>
      </w:r>
      <w:r w:rsidRPr="00494EDC">
        <w:rPr>
          <w:rFonts w:ascii="Segoe UI" w:hAnsi="Segoe UI" w:cs="Segoe UI"/>
          <w:sz w:val="22"/>
          <w:szCs w:val="22"/>
        </w:rPr>
        <w:t xml:space="preserve"> (see </w:t>
      </w:r>
      <w:r w:rsidR="008D1025" w:rsidRPr="00494EDC">
        <w:rPr>
          <w:rFonts w:ascii="Segoe UI" w:hAnsi="Segoe UI" w:cs="Segoe UI"/>
          <w:sz w:val="22"/>
          <w:szCs w:val="22"/>
        </w:rPr>
        <w:t>s</w:t>
      </w:r>
      <w:r w:rsidRPr="00494EDC">
        <w:rPr>
          <w:rFonts w:ascii="Segoe UI" w:hAnsi="Segoe UI" w:cs="Segoe UI"/>
          <w:sz w:val="22"/>
          <w:szCs w:val="22"/>
        </w:rPr>
        <w:t>ection 8G</w:t>
      </w:r>
      <w:r w:rsidR="0026275E" w:rsidRPr="00494EDC">
        <w:rPr>
          <w:rFonts w:ascii="Segoe UI" w:hAnsi="Segoe UI" w:cs="Segoe UI"/>
          <w:sz w:val="22"/>
          <w:szCs w:val="22"/>
        </w:rPr>
        <w:t xml:space="preserve"> of the Narcotic Drugs Act</w:t>
      </w:r>
      <w:r w:rsidRPr="00494EDC">
        <w:rPr>
          <w:rFonts w:ascii="Segoe UI" w:hAnsi="Segoe UI" w:cs="Segoe UI"/>
          <w:sz w:val="22"/>
          <w:szCs w:val="22"/>
        </w:rPr>
        <w:t>)</w:t>
      </w:r>
      <w:r w:rsidR="00F90C89" w:rsidRPr="00494EDC">
        <w:rPr>
          <w:rFonts w:ascii="Segoe UI" w:hAnsi="Segoe UI" w:cs="Segoe UI"/>
          <w:sz w:val="22"/>
          <w:szCs w:val="22"/>
        </w:rPr>
        <w:t xml:space="preserve">. </w:t>
      </w:r>
      <w:r w:rsidR="008F74A3" w:rsidRPr="00494EDC">
        <w:rPr>
          <w:rFonts w:ascii="Segoe UI" w:hAnsi="Segoe UI" w:cs="Segoe UI"/>
          <w:sz w:val="22"/>
          <w:szCs w:val="22"/>
        </w:rPr>
        <w:t>The application will be assessed to evaluate the suitability of the location of the proposed premises, and whether or not the location is suitable for the intended authorised activities to be conducted.</w:t>
      </w:r>
    </w:p>
    <w:p w14:paraId="462930AC" w14:textId="35D90271" w:rsidR="0006002C" w:rsidRPr="00494EDC" w:rsidRDefault="008F74A3" w:rsidP="00072113">
      <w:pPr>
        <w:spacing w:before="0" w:after="120"/>
        <w:jc w:val="both"/>
        <w:rPr>
          <w:rFonts w:ascii="Segoe UI" w:hAnsi="Segoe UI" w:cs="Segoe UI"/>
          <w:sz w:val="22"/>
          <w:szCs w:val="22"/>
        </w:rPr>
      </w:pPr>
      <w:r w:rsidRPr="00494EDC">
        <w:rPr>
          <w:rFonts w:ascii="Segoe UI" w:hAnsi="Segoe UI" w:cs="Segoe UI"/>
          <w:sz w:val="22"/>
          <w:szCs w:val="22"/>
        </w:rPr>
        <w:t xml:space="preserve">The applicant is required to </w:t>
      </w:r>
      <w:r w:rsidR="00651C22" w:rsidRPr="00494EDC">
        <w:rPr>
          <w:rFonts w:ascii="Segoe UI" w:hAnsi="Segoe UI" w:cs="Segoe UI"/>
          <w:sz w:val="22"/>
          <w:szCs w:val="22"/>
        </w:rPr>
        <w:t>provide details</w:t>
      </w:r>
      <w:r w:rsidR="006A45F4" w:rsidRPr="00494EDC">
        <w:rPr>
          <w:rFonts w:ascii="Segoe UI" w:hAnsi="Segoe UI" w:cs="Segoe UI"/>
          <w:sz w:val="22"/>
          <w:szCs w:val="22"/>
        </w:rPr>
        <w:t xml:space="preserve"> and evidence</w:t>
      </w:r>
      <w:r w:rsidR="00651C22" w:rsidRPr="00494EDC">
        <w:rPr>
          <w:rFonts w:ascii="Segoe UI" w:hAnsi="Segoe UI" w:cs="Segoe UI"/>
          <w:sz w:val="22"/>
          <w:szCs w:val="22"/>
        </w:rPr>
        <w:t xml:space="preserve"> supporting the location and </w:t>
      </w:r>
      <w:r w:rsidR="00E6103D" w:rsidRPr="00494EDC">
        <w:rPr>
          <w:rFonts w:ascii="Segoe UI" w:hAnsi="Segoe UI" w:cs="Segoe UI"/>
          <w:sz w:val="22"/>
          <w:szCs w:val="22"/>
        </w:rPr>
        <w:t>its</w:t>
      </w:r>
      <w:r w:rsidR="00651C22" w:rsidRPr="00494EDC">
        <w:rPr>
          <w:rFonts w:ascii="Segoe UI" w:hAnsi="Segoe UI" w:cs="Segoe UI"/>
          <w:sz w:val="22"/>
          <w:szCs w:val="22"/>
        </w:rPr>
        <w:t xml:space="preserve"> suitability </w:t>
      </w:r>
      <w:r w:rsidR="00E6103D" w:rsidRPr="00494EDC">
        <w:rPr>
          <w:rFonts w:ascii="Segoe UI" w:hAnsi="Segoe UI" w:cs="Segoe UI"/>
          <w:sz w:val="22"/>
          <w:szCs w:val="22"/>
        </w:rPr>
        <w:t>for</w:t>
      </w:r>
      <w:r w:rsidR="00651C22" w:rsidRPr="00494EDC">
        <w:rPr>
          <w:rFonts w:ascii="Segoe UI" w:hAnsi="Segoe UI" w:cs="Segoe UI"/>
          <w:sz w:val="22"/>
          <w:szCs w:val="22"/>
        </w:rPr>
        <w:t xml:space="preserve"> </w:t>
      </w:r>
      <w:r w:rsidR="00E6103D" w:rsidRPr="00494EDC">
        <w:rPr>
          <w:rFonts w:ascii="Segoe UI" w:hAnsi="Segoe UI" w:cs="Segoe UI"/>
          <w:sz w:val="22"/>
          <w:szCs w:val="22"/>
        </w:rPr>
        <w:t xml:space="preserve">in relation to the </w:t>
      </w:r>
      <w:r w:rsidR="00651C22" w:rsidRPr="00494EDC">
        <w:rPr>
          <w:rFonts w:ascii="Segoe UI" w:hAnsi="Segoe UI" w:cs="Segoe UI"/>
          <w:sz w:val="22"/>
          <w:szCs w:val="22"/>
        </w:rPr>
        <w:t xml:space="preserve">authorised activities. </w:t>
      </w:r>
    </w:p>
    <w:p w14:paraId="292AA04D" w14:textId="613F6810" w:rsidR="008F74A3" w:rsidRPr="00494EDC" w:rsidRDefault="0006002C" w:rsidP="00E6103D">
      <w:pPr>
        <w:spacing w:before="0" w:after="120"/>
        <w:ind w:left="360"/>
        <w:jc w:val="both"/>
        <w:rPr>
          <w:rFonts w:ascii="Segoe UI" w:hAnsi="Segoe UI" w:cs="Segoe UI"/>
          <w:sz w:val="22"/>
          <w:szCs w:val="22"/>
        </w:rPr>
      </w:pPr>
      <w:r w:rsidRPr="00494EDC">
        <w:rPr>
          <w:rFonts w:ascii="Segoe UI" w:hAnsi="Segoe UI" w:cs="Segoe UI"/>
          <w:b/>
          <w:bCs/>
          <w:i/>
          <w:iCs/>
          <w:sz w:val="22"/>
          <w:szCs w:val="22"/>
        </w:rPr>
        <w:t xml:space="preserve">Examples - </w:t>
      </w:r>
      <w:r w:rsidR="003575F8" w:rsidRPr="00494EDC">
        <w:rPr>
          <w:rFonts w:ascii="Segoe UI" w:hAnsi="Segoe UI" w:cs="Segoe UI"/>
          <w:sz w:val="22"/>
          <w:szCs w:val="22"/>
        </w:rPr>
        <w:t xml:space="preserve">Some examples of </w:t>
      </w:r>
      <w:r w:rsidR="008D02F8" w:rsidRPr="00494EDC">
        <w:rPr>
          <w:rFonts w:ascii="Segoe UI" w:hAnsi="Segoe UI" w:cs="Segoe UI"/>
          <w:sz w:val="22"/>
          <w:szCs w:val="22"/>
        </w:rPr>
        <w:t xml:space="preserve">issues </w:t>
      </w:r>
      <w:r w:rsidR="003575F8" w:rsidRPr="00494EDC">
        <w:rPr>
          <w:rFonts w:ascii="Segoe UI" w:hAnsi="Segoe UI" w:cs="Segoe UI"/>
          <w:sz w:val="22"/>
          <w:szCs w:val="22"/>
        </w:rPr>
        <w:t xml:space="preserve">the applicant </w:t>
      </w:r>
      <w:r w:rsidR="006A45F4" w:rsidRPr="00494EDC">
        <w:rPr>
          <w:rFonts w:ascii="Segoe UI" w:hAnsi="Segoe UI" w:cs="Segoe UI"/>
          <w:sz w:val="22"/>
          <w:szCs w:val="22"/>
        </w:rPr>
        <w:t>sh</w:t>
      </w:r>
      <w:r w:rsidR="003575F8" w:rsidRPr="00494EDC">
        <w:rPr>
          <w:rFonts w:ascii="Segoe UI" w:hAnsi="Segoe UI" w:cs="Segoe UI"/>
          <w:sz w:val="22"/>
          <w:szCs w:val="22"/>
        </w:rPr>
        <w:t>ould address in this section include:</w:t>
      </w:r>
    </w:p>
    <w:p w14:paraId="371392BD" w14:textId="1C3E72FF" w:rsidR="003575F8" w:rsidRPr="00494EDC" w:rsidRDefault="008D02F8" w:rsidP="00E6103D">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T</w:t>
      </w:r>
      <w:r w:rsidR="003575F8" w:rsidRPr="00494EDC">
        <w:rPr>
          <w:rFonts w:ascii="Segoe UI" w:hAnsi="Segoe UI" w:cs="Segoe UI"/>
          <w:sz w:val="22"/>
          <w:szCs w:val="22"/>
        </w:rPr>
        <w:t>he zoning for the land</w:t>
      </w:r>
      <w:r w:rsidRPr="00494EDC">
        <w:rPr>
          <w:rFonts w:ascii="Segoe UI" w:hAnsi="Segoe UI" w:cs="Segoe UI"/>
          <w:sz w:val="22"/>
          <w:szCs w:val="22"/>
        </w:rPr>
        <w:t>.</w:t>
      </w:r>
    </w:p>
    <w:p w14:paraId="08CE7410" w14:textId="22CE54F0" w:rsidR="003575F8" w:rsidRPr="00494EDC" w:rsidRDefault="008D02F8" w:rsidP="00E6103D">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D</w:t>
      </w:r>
      <w:r w:rsidR="003575F8" w:rsidRPr="00494EDC">
        <w:rPr>
          <w:rFonts w:ascii="Segoe UI" w:hAnsi="Segoe UI" w:cs="Segoe UI"/>
          <w:sz w:val="22"/>
          <w:szCs w:val="22"/>
        </w:rPr>
        <w:t>etails of any sensitive or vulnerable populations that may be in the vicinity, such as schools, businesses and other facilities</w:t>
      </w:r>
      <w:r w:rsidRPr="00494EDC">
        <w:rPr>
          <w:rFonts w:ascii="Segoe UI" w:hAnsi="Segoe UI" w:cs="Segoe UI"/>
          <w:sz w:val="22"/>
          <w:szCs w:val="22"/>
        </w:rPr>
        <w:t>.</w:t>
      </w:r>
    </w:p>
    <w:p w14:paraId="491BF6D9" w14:textId="132510C0"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Is the site in a residential, rural or industrial area?</w:t>
      </w:r>
    </w:p>
    <w:p w14:paraId="1000549E" w14:textId="2FBC6258"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proofErr w:type="gramStart"/>
      <w:r w:rsidRPr="00494EDC">
        <w:rPr>
          <w:rFonts w:ascii="Segoe UI" w:hAnsi="Segoe UI" w:cs="Segoe UI"/>
          <w:sz w:val="22"/>
          <w:szCs w:val="22"/>
        </w:rPr>
        <w:t>Is</w:t>
      </w:r>
      <w:proofErr w:type="gramEnd"/>
      <w:r w:rsidRPr="00494EDC">
        <w:rPr>
          <w:rFonts w:ascii="Segoe UI" w:hAnsi="Segoe UI" w:cs="Segoe UI"/>
          <w:sz w:val="22"/>
          <w:szCs w:val="22"/>
        </w:rPr>
        <w:t xml:space="preserve"> there neighbouring properties? If so, how will the applicant ensure that the authorised activities being conducted under the licence will be shielded from neighbouring properties?</w:t>
      </w:r>
    </w:p>
    <w:p w14:paraId="69159AD0" w14:textId="692242AC"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Is it a shared site?</w:t>
      </w:r>
    </w:p>
    <w:p w14:paraId="6264A184" w14:textId="28AB5E90"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Are there existing dwellings on the site?</w:t>
      </w:r>
    </w:p>
    <w:p w14:paraId="5157785A" w14:textId="0D0411AA"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Is the location of the proposed site on a main road?</w:t>
      </w:r>
    </w:p>
    <w:p w14:paraId="70264FE4" w14:textId="4F68C2F8" w:rsidR="003575F8" w:rsidRPr="00494EDC" w:rsidRDefault="003575F8" w:rsidP="000E7965">
      <w:pPr>
        <w:pStyle w:val="ListParagraph"/>
        <w:numPr>
          <w:ilvl w:val="0"/>
          <w:numId w:val="22"/>
        </w:numPr>
        <w:spacing w:before="0" w:after="120"/>
        <w:ind w:left="1080"/>
        <w:jc w:val="both"/>
        <w:rPr>
          <w:rFonts w:ascii="Segoe UI" w:hAnsi="Segoe UI" w:cs="Segoe UI"/>
          <w:sz w:val="22"/>
          <w:szCs w:val="22"/>
        </w:rPr>
      </w:pPr>
      <w:r w:rsidRPr="00494EDC">
        <w:rPr>
          <w:rFonts w:ascii="Segoe UI" w:hAnsi="Segoe UI" w:cs="Segoe UI"/>
          <w:sz w:val="22"/>
          <w:szCs w:val="22"/>
        </w:rPr>
        <w:t>Will there be an indoor or outdoor grow house?</w:t>
      </w:r>
    </w:p>
    <w:p w14:paraId="782C7694" w14:textId="77777777" w:rsidR="00706187" w:rsidRPr="00494EDC" w:rsidRDefault="00706187" w:rsidP="003575F8">
      <w:pPr>
        <w:spacing w:before="0" w:after="120"/>
        <w:jc w:val="both"/>
        <w:rPr>
          <w:rFonts w:ascii="Segoe UI" w:hAnsi="Segoe UI" w:cs="Segoe UI"/>
          <w:sz w:val="22"/>
          <w:szCs w:val="22"/>
        </w:rPr>
      </w:pPr>
      <w:r w:rsidRPr="00494EDC">
        <w:rPr>
          <w:rFonts w:ascii="Segoe UI" w:hAnsi="Segoe UI" w:cs="Segoe UI"/>
          <w:sz w:val="22"/>
          <w:szCs w:val="22"/>
        </w:rPr>
        <w:t>The following documents and supporting e</w:t>
      </w:r>
      <w:r w:rsidR="006A45F4" w:rsidRPr="00494EDC">
        <w:rPr>
          <w:rFonts w:ascii="Segoe UI" w:hAnsi="Segoe UI" w:cs="Segoe UI"/>
          <w:sz w:val="22"/>
          <w:szCs w:val="22"/>
        </w:rPr>
        <w:t xml:space="preserve">vidence </w:t>
      </w:r>
      <w:r w:rsidRPr="00494EDC">
        <w:rPr>
          <w:rFonts w:ascii="Segoe UI" w:hAnsi="Segoe UI" w:cs="Segoe UI"/>
          <w:sz w:val="22"/>
          <w:szCs w:val="22"/>
        </w:rPr>
        <w:t>must be included with the application where relevant:</w:t>
      </w:r>
    </w:p>
    <w:p w14:paraId="78D79DBB" w14:textId="7AA454D4" w:rsidR="00706187" w:rsidRPr="00494EDC" w:rsidRDefault="008D02F8" w:rsidP="00706187">
      <w:pPr>
        <w:pStyle w:val="ListParagraph"/>
        <w:numPr>
          <w:ilvl w:val="0"/>
          <w:numId w:val="41"/>
        </w:numPr>
        <w:spacing w:before="0" w:after="120"/>
        <w:jc w:val="both"/>
        <w:rPr>
          <w:rFonts w:ascii="Segoe UI" w:hAnsi="Segoe UI" w:cs="Segoe UI"/>
          <w:sz w:val="22"/>
          <w:szCs w:val="22"/>
        </w:rPr>
      </w:pPr>
      <w:r w:rsidRPr="00494EDC">
        <w:rPr>
          <w:rFonts w:ascii="Segoe UI" w:hAnsi="Segoe UI" w:cs="Segoe UI"/>
          <w:sz w:val="22"/>
          <w:szCs w:val="22"/>
        </w:rPr>
        <w:t>s</w:t>
      </w:r>
      <w:r w:rsidR="00706187" w:rsidRPr="00494EDC">
        <w:rPr>
          <w:rFonts w:ascii="Segoe UI" w:hAnsi="Segoe UI" w:cs="Segoe UI"/>
          <w:sz w:val="22"/>
          <w:szCs w:val="22"/>
        </w:rPr>
        <w:t>atellite image of the site/s showing where the premises will be located on the site as well as any other dwellings, structures, businesses etc</w:t>
      </w:r>
    </w:p>
    <w:p w14:paraId="318491C3" w14:textId="0D57494C" w:rsidR="00706187" w:rsidRPr="00494EDC" w:rsidRDefault="008D02F8" w:rsidP="00706187">
      <w:pPr>
        <w:pStyle w:val="ListParagraph"/>
        <w:numPr>
          <w:ilvl w:val="0"/>
          <w:numId w:val="41"/>
        </w:numPr>
        <w:spacing w:before="0" w:after="120"/>
        <w:jc w:val="both"/>
        <w:rPr>
          <w:rFonts w:ascii="Segoe UI" w:hAnsi="Segoe UI" w:cs="Segoe UI"/>
          <w:sz w:val="22"/>
          <w:szCs w:val="22"/>
        </w:rPr>
      </w:pPr>
      <w:r w:rsidRPr="00494EDC">
        <w:rPr>
          <w:rFonts w:ascii="Segoe UI" w:hAnsi="Segoe UI" w:cs="Segoe UI"/>
          <w:sz w:val="22"/>
          <w:szCs w:val="22"/>
        </w:rPr>
        <w:t>s</w:t>
      </w:r>
      <w:r w:rsidR="00706187" w:rsidRPr="00494EDC">
        <w:rPr>
          <w:rFonts w:ascii="Segoe UI" w:hAnsi="Segoe UI" w:cs="Segoe UI"/>
          <w:sz w:val="22"/>
          <w:szCs w:val="22"/>
        </w:rPr>
        <w:t>ite plan (further information below)</w:t>
      </w:r>
    </w:p>
    <w:p w14:paraId="20B29A8F" w14:textId="1AE0DB78" w:rsidR="00706187" w:rsidRPr="00494EDC" w:rsidRDefault="008D02F8" w:rsidP="00CB20C1">
      <w:pPr>
        <w:pStyle w:val="ListParagraph"/>
        <w:numPr>
          <w:ilvl w:val="0"/>
          <w:numId w:val="41"/>
        </w:numPr>
        <w:spacing w:before="0" w:after="120"/>
        <w:jc w:val="both"/>
        <w:rPr>
          <w:rFonts w:ascii="Segoe UI" w:hAnsi="Segoe UI" w:cs="Segoe UI"/>
          <w:sz w:val="22"/>
          <w:szCs w:val="22"/>
        </w:rPr>
      </w:pPr>
      <w:r w:rsidRPr="00494EDC">
        <w:rPr>
          <w:rFonts w:ascii="Segoe UI" w:hAnsi="Segoe UI" w:cs="Segoe UI"/>
          <w:sz w:val="22"/>
          <w:szCs w:val="22"/>
        </w:rPr>
        <w:t>c</w:t>
      </w:r>
      <w:r w:rsidR="00706187" w:rsidRPr="00494EDC">
        <w:rPr>
          <w:rFonts w:ascii="Segoe UI" w:hAnsi="Segoe UI" w:cs="Segoe UI"/>
          <w:sz w:val="22"/>
          <w:szCs w:val="22"/>
        </w:rPr>
        <w:t>opy of a State/Territory industrial hemp licence, if applicable</w:t>
      </w:r>
      <w:r w:rsidRPr="00494EDC">
        <w:rPr>
          <w:rFonts w:ascii="Segoe UI" w:hAnsi="Segoe UI" w:cs="Segoe UI"/>
          <w:sz w:val="22"/>
          <w:szCs w:val="22"/>
        </w:rPr>
        <w:t>.</w:t>
      </w:r>
    </w:p>
    <w:p w14:paraId="0361DB9B" w14:textId="4C8BF671" w:rsidR="00706187" w:rsidRPr="00494EDC" w:rsidRDefault="00706187" w:rsidP="00706187">
      <w:pPr>
        <w:spacing w:before="0" w:after="120"/>
        <w:jc w:val="both"/>
        <w:rPr>
          <w:rFonts w:ascii="Segoe UI" w:hAnsi="Segoe UI" w:cs="Segoe UI"/>
          <w:sz w:val="22"/>
          <w:szCs w:val="22"/>
        </w:rPr>
      </w:pPr>
      <w:r w:rsidRPr="00494EDC">
        <w:rPr>
          <w:rFonts w:ascii="Segoe UI" w:hAnsi="Segoe UI" w:cs="Segoe UI"/>
          <w:sz w:val="22"/>
          <w:szCs w:val="22"/>
        </w:rPr>
        <w:lastRenderedPageBreak/>
        <w:t xml:space="preserve">A separate site plan must be provided for each </w:t>
      </w:r>
      <w:r w:rsidR="008D02F8" w:rsidRPr="00494EDC">
        <w:rPr>
          <w:rFonts w:ascii="Segoe UI" w:hAnsi="Segoe UI" w:cs="Segoe UI"/>
          <w:sz w:val="22"/>
          <w:szCs w:val="22"/>
        </w:rPr>
        <w:t xml:space="preserve">premises included in the application. The site plan should </w:t>
      </w:r>
      <w:r w:rsidRPr="00494EDC">
        <w:rPr>
          <w:rFonts w:ascii="Segoe UI" w:hAnsi="Segoe UI" w:cs="Segoe UI"/>
          <w:sz w:val="22"/>
          <w:szCs w:val="22"/>
        </w:rPr>
        <w:t>include a scale, a legend and the following information:</w:t>
      </w:r>
    </w:p>
    <w:p w14:paraId="5C3273F1" w14:textId="307A217F"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t</w:t>
      </w:r>
      <w:r w:rsidR="00706187" w:rsidRPr="00494EDC">
        <w:rPr>
          <w:rFonts w:ascii="Segoe UI" w:hAnsi="Segoe UI" w:cs="Segoe UI"/>
          <w:sz w:val="22"/>
          <w:szCs w:val="22"/>
        </w:rPr>
        <w:t>he boundaries of the proposed site</w:t>
      </w:r>
    </w:p>
    <w:p w14:paraId="1696CBF4" w14:textId="5863D3CF"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a</w:t>
      </w:r>
      <w:r w:rsidR="00706187" w:rsidRPr="00494EDC">
        <w:rPr>
          <w:rFonts w:ascii="Segoe UI" w:hAnsi="Segoe UI" w:cs="Segoe UI"/>
          <w:sz w:val="22"/>
          <w:szCs w:val="22"/>
        </w:rPr>
        <w:t xml:space="preserve">ll buildings/structures that are/will be on the site </w:t>
      </w:r>
    </w:p>
    <w:p w14:paraId="321B1C98" w14:textId="08C1A1C4"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a</w:t>
      </w:r>
      <w:r w:rsidR="00706187" w:rsidRPr="00494EDC">
        <w:rPr>
          <w:rFonts w:ascii="Segoe UI" w:hAnsi="Segoe UI" w:cs="Segoe UI"/>
          <w:sz w:val="22"/>
          <w:szCs w:val="22"/>
        </w:rPr>
        <w:t>ll entrances/exits and points of access to the site, including gates</w:t>
      </w:r>
    </w:p>
    <w:p w14:paraId="5524BB99" w14:textId="07678F75"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a</w:t>
      </w:r>
      <w:r w:rsidR="00706187" w:rsidRPr="00494EDC">
        <w:rPr>
          <w:rFonts w:ascii="Segoe UI" w:hAnsi="Segoe UI" w:cs="Segoe UI"/>
          <w:sz w:val="22"/>
          <w:szCs w:val="22"/>
        </w:rPr>
        <w:t>ny fencing or physical barriers</w:t>
      </w:r>
    </w:p>
    <w:p w14:paraId="7D3DC840" w14:textId="2AF73846"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a</w:t>
      </w:r>
      <w:r w:rsidR="00706187" w:rsidRPr="00494EDC">
        <w:rPr>
          <w:rFonts w:ascii="Segoe UI" w:hAnsi="Segoe UI" w:cs="Segoe UI"/>
          <w:sz w:val="22"/>
          <w:szCs w:val="22"/>
        </w:rPr>
        <w:t>ny cultivation areas, indicating indoor/outdoor, low or high THC as appropriate</w:t>
      </w:r>
    </w:p>
    <w:p w14:paraId="46384020" w14:textId="693694D1" w:rsidR="00706187" w:rsidRPr="00494EDC" w:rsidRDefault="008D02F8" w:rsidP="00706187">
      <w:pPr>
        <w:pStyle w:val="ListParagraph"/>
        <w:numPr>
          <w:ilvl w:val="0"/>
          <w:numId w:val="43"/>
        </w:numPr>
        <w:rPr>
          <w:rFonts w:ascii="Segoe UI" w:hAnsi="Segoe UI" w:cs="Segoe UI"/>
          <w:sz w:val="22"/>
          <w:szCs w:val="22"/>
        </w:rPr>
      </w:pPr>
      <w:r w:rsidRPr="00494EDC">
        <w:rPr>
          <w:rFonts w:ascii="Segoe UI" w:hAnsi="Segoe UI" w:cs="Segoe UI"/>
          <w:sz w:val="22"/>
          <w:szCs w:val="22"/>
        </w:rPr>
        <w:t>a</w:t>
      </w:r>
      <w:r w:rsidR="00706187" w:rsidRPr="00494EDC">
        <w:rPr>
          <w:rFonts w:ascii="Segoe UI" w:hAnsi="Segoe UI" w:cs="Segoe UI"/>
          <w:sz w:val="22"/>
          <w:szCs w:val="22"/>
        </w:rPr>
        <w:t>reas where different authorised activities will take place</w:t>
      </w:r>
    </w:p>
    <w:p w14:paraId="57E055EF" w14:textId="42D0F85F" w:rsidR="00F65BF6" w:rsidRPr="00494EDC" w:rsidRDefault="008D02F8" w:rsidP="00E6103D">
      <w:pPr>
        <w:pStyle w:val="ListParagraph"/>
        <w:numPr>
          <w:ilvl w:val="0"/>
          <w:numId w:val="43"/>
        </w:numPr>
        <w:spacing w:before="0" w:after="120"/>
        <w:jc w:val="both"/>
        <w:rPr>
          <w:rFonts w:ascii="Segoe UI" w:hAnsi="Segoe UI" w:cs="Segoe UI"/>
          <w:sz w:val="22"/>
          <w:szCs w:val="22"/>
        </w:rPr>
      </w:pPr>
      <w:r w:rsidRPr="00494EDC">
        <w:rPr>
          <w:rFonts w:ascii="Segoe UI" w:hAnsi="Segoe UI" w:cs="Segoe UI"/>
          <w:sz w:val="22"/>
          <w:szCs w:val="22"/>
        </w:rPr>
        <w:t>p</w:t>
      </w:r>
      <w:r w:rsidR="00706187" w:rsidRPr="00494EDC">
        <w:rPr>
          <w:rFonts w:ascii="Segoe UI" w:hAnsi="Segoe UI" w:cs="Segoe UI"/>
          <w:sz w:val="22"/>
          <w:szCs w:val="22"/>
        </w:rPr>
        <w:t>lacement of any external access controls and security equipment and lighting</w:t>
      </w:r>
      <w:r w:rsidRPr="00494EDC">
        <w:rPr>
          <w:rFonts w:ascii="Segoe UI" w:hAnsi="Segoe UI" w:cs="Segoe UI"/>
          <w:sz w:val="22"/>
          <w:szCs w:val="22"/>
        </w:rPr>
        <w:t>.</w:t>
      </w:r>
    </w:p>
    <w:p w14:paraId="09FC6788" w14:textId="77777777" w:rsidR="00726564" w:rsidRPr="00494EDC" w:rsidRDefault="00726564" w:rsidP="003575F8">
      <w:pPr>
        <w:spacing w:before="0" w:after="120"/>
        <w:jc w:val="both"/>
        <w:rPr>
          <w:rFonts w:ascii="Segoe UI" w:hAnsi="Segoe UI" w:cs="Segoe UI"/>
          <w:sz w:val="22"/>
          <w:szCs w:val="22"/>
        </w:rPr>
      </w:pPr>
    </w:p>
    <w:p w14:paraId="7B9B0828" w14:textId="65A4B459" w:rsidR="00300336" w:rsidRPr="00494EDC" w:rsidRDefault="00300336" w:rsidP="00232EB4">
      <w:pPr>
        <w:pStyle w:val="Heading1"/>
        <w:jc w:val="both"/>
        <w:rPr>
          <w:rFonts w:ascii="Segoe UI" w:hAnsi="Segoe UI" w:cs="Segoe UI"/>
        </w:rPr>
      </w:pPr>
      <w:bookmarkStart w:id="24" w:name="_Toc91075062"/>
      <w:r w:rsidRPr="00494EDC">
        <w:rPr>
          <w:rFonts w:ascii="Segoe UI" w:hAnsi="Segoe UI" w:cs="Segoe UI"/>
        </w:rPr>
        <w:t>Security details</w:t>
      </w:r>
      <w:bookmarkEnd w:id="24"/>
    </w:p>
    <w:p w14:paraId="57F1A3DD" w14:textId="285BB6CE" w:rsidR="003575F8" w:rsidRPr="00494EDC" w:rsidRDefault="00300336" w:rsidP="003575F8">
      <w:pPr>
        <w:pStyle w:val="Heading2"/>
        <w:jc w:val="both"/>
        <w:rPr>
          <w:rFonts w:ascii="Segoe UI" w:hAnsi="Segoe UI" w:cs="Segoe UI"/>
          <w:sz w:val="22"/>
          <w:szCs w:val="22"/>
        </w:rPr>
      </w:pPr>
      <w:bookmarkStart w:id="25" w:name="_Toc91075063"/>
      <w:r w:rsidRPr="00494EDC">
        <w:rPr>
          <w:rFonts w:ascii="Segoe UI" w:hAnsi="Segoe UI" w:cs="Segoe UI"/>
          <w:sz w:val="22"/>
          <w:szCs w:val="22"/>
        </w:rPr>
        <w:t>Physical Security</w:t>
      </w:r>
      <w:bookmarkEnd w:id="25"/>
    </w:p>
    <w:p w14:paraId="18C63ED6" w14:textId="737E70D6" w:rsidR="00B0381B" w:rsidRPr="00494EDC" w:rsidRDefault="00B0381B" w:rsidP="00B0381B">
      <w:pPr>
        <w:rPr>
          <w:rFonts w:ascii="Segoe UI" w:hAnsi="Segoe UI" w:cs="Segoe UI"/>
          <w:sz w:val="22"/>
          <w:szCs w:val="22"/>
        </w:rPr>
      </w:pPr>
      <w:r w:rsidRPr="00494EDC">
        <w:rPr>
          <w:rFonts w:ascii="Segoe UI" w:eastAsia="Segoe UI" w:hAnsi="Segoe UI" w:cs="Segoe UI"/>
          <w:sz w:val="22"/>
          <w:szCs w:val="22"/>
        </w:rPr>
        <w:t xml:space="preserve">The applicant is required </w:t>
      </w:r>
      <w:r w:rsidR="00F37A1C" w:rsidRPr="00494EDC">
        <w:rPr>
          <w:rFonts w:ascii="Segoe UI" w:eastAsia="Segoe UI" w:hAnsi="Segoe UI" w:cs="Segoe UI"/>
          <w:sz w:val="22"/>
          <w:szCs w:val="22"/>
        </w:rPr>
        <w:t xml:space="preserve">to answer the questions about physical security, as well as </w:t>
      </w:r>
      <w:r w:rsidRPr="00494EDC">
        <w:rPr>
          <w:rFonts w:ascii="Segoe UI" w:eastAsia="Segoe UI" w:hAnsi="Segoe UI" w:cs="Segoe UI"/>
          <w:sz w:val="22"/>
          <w:szCs w:val="22"/>
        </w:rPr>
        <w:t>to provide a</w:t>
      </w:r>
      <w:r w:rsidR="00F37A1C" w:rsidRPr="00494EDC">
        <w:rPr>
          <w:rFonts w:ascii="Segoe UI" w:eastAsia="Segoe UI" w:hAnsi="Segoe UI" w:cs="Segoe UI"/>
          <w:sz w:val="22"/>
          <w:szCs w:val="22"/>
        </w:rPr>
        <w:t xml:space="preserve"> site and</w:t>
      </w:r>
      <w:r w:rsidR="00F65BF6" w:rsidRPr="00494EDC">
        <w:rPr>
          <w:rFonts w:ascii="Segoe UI" w:eastAsia="Segoe UI" w:hAnsi="Segoe UI" w:cs="Segoe UI"/>
          <w:sz w:val="22"/>
          <w:szCs w:val="22"/>
        </w:rPr>
        <w:t xml:space="preserve"> floor plan with a</w:t>
      </w:r>
      <w:r w:rsidRPr="00494EDC">
        <w:rPr>
          <w:rFonts w:ascii="Segoe UI" w:eastAsia="Segoe UI" w:hAnsi="Segoe UI" w:cs="Segoe UI"/>
          <w:sz w:val="22"/>
          <w:szCs w:val="22"/>
        </w:rPr>
        <w:t xml:space="preserve"> security </w:t>
      </w:r>
      <w:r w:rsidR="009610D0" w:rsidRPr="00494EDC">
        <w:rPr>
          <w:rFonts w:ascii="Segoe UI" w:eastAsia="Segoe UI" w:hAnsi="Segoe UI" w:cs="Segoe UI"/>
          <w:sz w:val="22"/>
          <w:szCs w:val="22"/>
        </w:rPr>
        <w:t>overlay (for each premises)</w:t>
      </w:r>
      <w:r w:rsidRPr="00494EDC">
        <w:rPr>
          <w:rFonts w:ascii="Segoe UI" w:eastAsia="Segoe UI" w:hAnsi="Segoe UI" w:cs="Segoe UI"/>
          <w:sz w:val="22"/>
          <w:szCs w:val="22"/>
        </w:rPr>
        <w:t xml:space="preserve"> which details the measures that will be in place to ensure the physical security of cannabis plants, cannabis or cannabis resin, drugs or starting material: </w:t>
      </w:r>
    </w:p>
    <w:p w14:paraId="0865562A" w14:textId="77777777" w:rsidR="00B0381B" w:rsidRPr="00494EDC" w:rsidRDefault="00B0381B" w:rsidP="00B0381B">
      <w:pPr>
        <w:pStyle w:val="ListParagraph"/>
        <w:numPr>
          <w:ilvl w:val="0"/>
          <w:numId w:val="31"/>
        </w:numPr>
        <w:rPr>
          <w:rFonts w:ascii="Segoe UI" w:hAnsi="Segoe UI" w:cs="Segoe UI"/>
          <w:sz w:val="22"/>
          <w:szCs w:val="22"/>
        </w:rPr>
      </w:pPr>
      <w:r w:rsidRPr="00494EDC">
        <w:rPr>
          <w:rFonts w:ascii="Segoe UI" w:eastAsia="Segoe UI" w:hAnsi="Segoe UI" w:cs="Segoe UI"/>
          <w:sz w:val="22"/>
          <w:szCs w:val="22"/>
        </w:rPr>
        <w:t xml:space="preserve">in the applicant’s possession or control, or </w:t>
      </w:r>
    </w:p>
    <w:p w14:paraId="32A73923" w14:textId="77777777" w:rsidR="00B0381B" w:rsidRPr="00494EDC" w:rsidRDefault="00B0381B" w:rsidP="00B0381B">
      <w:pPr>
        <w:pStyle w:val="ListParagraph"/>
        <w:numPr>
          <w:ilvl w:val="0"/>
          <w:numId w:val="31"/>
        </w:numPr>
        <w:rPr>
          <w:rFonts w:ascii="Segoe UI" w:hAnsi="Segoe UI" w:cs="Segoe UI"/>
          <w:sz w:val="22"/>
          <w:szCs w:val="22"/>
        </w:rPr>
      </w:pPr>
      <w:r w:rsidRPr="00494EDC">
        <w:rPr>
          <w:rFonts w:ascii="Segoe UI" w:eastAsia="Segoe UI" w:hAnsi="Segoe UI" w:cs="Segoe UI"/>
          <w:sz w:val="22"/>
          <w:szCs w:val="22"/>
        </w:rPr>
        <w:t xml:space="preserve">obtained, cultivated or produced, or manufactured under the licence </w:t>
      </w:r>
    </w:p>
    <w:p w14:paraId="4D35C7BE" w14:textId="62169F9C" w:rsidR="00B0381B" w:rsidRPr="00494EDC" w:rsidRDefault="00F65BF6" w:rsidP="00B0381B">
      <w:pPr>
        <w:rPr>
          <w:rFonts w:ascii="Segoe UI" w:hAnsi="Segoe UI" w:cs="Segoe UI"/>
          <w:color w:val="222222"/>
          <w:sz w:val="22"/>
          <w:szCs w:val="22"/>
        </w:rPr>
      </w:pPr>
      <w:r w:rsidRPr="00494EDC">
        <w:rPr>
          <w:rFonts w:ascii="Segoe UI" w:hAnsi="Segoe UI" w:cs="Segoe UI"/>
          <w:color w:val="222222"/>
          <w:sz w:val="22"/>
          <w:szCs w:val="22"/>
        </w:rPr>
        <w:t xml:space="preserve">Under section </w:t>
      </w:r>
      <w:r w:rsidR="00B13DC1" w:rsidRPr="00494EDC">
        <w:rPr>
          <w:rFonts w:ascii="Segoe UI" w:hAnsi="Segoe UI" w:cs="Segoe UI"/>
          <w:color w:val="222222"/>
          <w:sz w:val="22"/>
          <w:szCs w:val="22"/>
        </w:rPr>
        <w:t>6</w:t>
      </w:r>
      <w:r w:rsidRPr="00494EDC">
        <w:rPr>
          <w:rFonts w:ascii="Segoe UI" w:hAnsi="Segoe UI" w:cs="Segoe UI"/>
          <w:color w:val="222222"/>
          <w:sz w:val="22"/>
          <w:szCs w:val="22"/>
        </w:rPr>
        <w:t xml:space="preserve"> of the Regulation, these documents are required to determine whether the applicant has met the requirements of </w:t>
      </w:r>
      <w:r w:rsidR="00DE68E5" w:rsidRPr="00494EDC">
        <w:rPr>
          <w:rFonts w:ascii="Segoe UI" w:hAnsi="Segoe UI" w:cs="Segoe UI"/>
          <w:color w:val="222222"/>
          <w:sz w:val="22"/>
          <w:szCs w:val="22"/>
        </w:rPr>
        <w:t>the Narcotic Drugs Act</w:t>
      </w:r>
      <w:r w:rsidRPr="00494EDC">
        <w:rPr>
          <w:rFonts w:ascii="Segoe UI" w:hAnsi="Segoe UI" w:cs="Segoe UI"/>
          <w:color w:val="222222"/>
          <w:sz w:val="22"/>
          <w:szCs w:val="22"/>
        </w:rPr>
        <w:t xml:space="preserve"> to satisfy the </w:t>
      </w:r>
      <w:r w:rsidR="0026275E" w:rsidRPr="00494EDC">
        <w:rPr>
          <w:rFonts w:ascii="Segoe UI" w:hAnsi="Segoe UI" w:cs="Segoe UI"/>
          <w:color w:val="222222"/>
          <w:sz w:val="22"/>
          <w:szCs w:val="22"/>
        </w:rPr>
        <w:t>d</w:t>
      </w:r>
      <w:r w:rsidRPr="00494EDC">
        <w:rPr>
          <w:rFonts w:ascii="Segoe UI" w:hAnsi="Segoe UI" w:cs="Segoe UI"/>
          <w:color w:val="222222"/>
          <w:sz w:val="22"/>
          <w:szCs w:val="22"/>
        </w:rPr>
        <w:t xml:space="preserve">elegate in order to grant a licence. </w:t>
      </w:r>
      <w:r w:rsidR="00B0381B" w:rsidRPr="00494EDC">
        <w:rPr>
          <w:rFonts w:ascii="Segoe UI" w:hAnsi="Segoe UI" w:cs="Segoe UI"/>
          <w:color w:val="222222"/>
          <w:sz w:val="22"/>
          <w:szCs w:val="22"/>
        </w:rPr>
        <w:t>As a minimum, this needs to meet the relevant expectations prescribed in the </w:t>
      </w:r>
      <w:hyperlink r:id="rId26" w:history="1">
        <w:r w:rsidR="00B0381B" w:rsidRPr="00494EDC">
          <w:rPr>
            <w:rFonts w:ascii="Segoe UI" w:hAnsi="Segoe UI" w:cs="Segoe UI"/>
            <w:i/>
            <w:iCs/>
            <w:color w:val="1157AD"/>
            <w:sz w:val="22"/>
            <w:szCs w:val="22"/>
            <w:u w:val="single"/>
            <w:bdr w:val="none" w:sz="0" w:space="0" w:color="auto" w:frame="1"/>
          </w:rPr>
          <w:t>Guideline: Security of Medicinal Cannabis</w:t>
        </w:r>
      </w:hyperlink>
      <w:r w:rsidR="00B0381B" w:rsidRPr="00494EDC">
        <w:rPr>
          <w:rFonts w:ascii="Segoe UI" w:hAnsi="Segoe UI" w:cs="Segoe UI"/>
          <w:color w:val="222222"/>
          <w:sz w:val="22"/>
          <w:szCs w:val="22"/>
        </w:rPr>
        <w:t>.</w:t>
      </w:r>
    </w:p>
    <w:p w14:paraId="6061F0B2" w14:textId="570BBD68" w:rsidR="003575F8" w:rsidRPr="00494EDC" w:rsidRDefault="00F65BF6" w:rsidP="003575F8">
      <w:pPr>
        <w:rPr>
          <w:rFonts w:ascii="Segoe UI" w:hAnsi="Segoe UI" w:cs="Segoe UI"/>
          <w:sz w:val="22"/>
          <w:szCs w:val="22"/>
        </w:rPr>
      </w:pPr>
      <w:r w:rsidRPr="00494EDC">
        <w:rPr>
          <w:rFonts w:ascii="Segoe UI" w:hAnsi="Segoe UI" w:cs="Segoe UI"/>
          <w:sz w:val="22"/>
          <w:szCs w:val="22"/>
        </w:rPr>
        <w:t>Each plan must be clearly labelled</w:t>
      </w:r>
      <w:r w:rsidR="00706187" w:rsidRPr="00494EDC">
        <w:rPr>
          <w:rFonts w:ascii="Segoe UI" w:hAnsi="Segoe UI" w:cs="Segoe UI"/>
          <w:sz w:val="22"/>
          <w:szCs w:val="22"/>
        </w:rPr>
        <w:t>, include a scale and a legend,</w:t>
      </w:r>
      <w:r w:rsidRPr="00494EDC">
        <w:rPr>
          <w:rFonts w:ascii="Segoe UI" w:hAnsi="Segoe UI" w:cs="Segoe UI"/>
          <w:sz w:val="22"/>
          <w:szCs w:val="22"/>
        </w:rPr>
        <w:t xml:space="preserve"> and display the following information:</w:t>
      </w:r>
    </w:p>
    <w:p w14:paraId="78A6E9EE"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all entry and exit points</w:t>
      </w:r>
    </w:p>
    <w:p w14:paraId="36694639"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all rooms/areas within each building/structure (including toilets and break rooms)</w:t>
      </w:r>
    </w:p>
    <w:p w14:paraId="7FB7CECC"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vault/storage areas</w:t>
      </w:r>
    </w:p>
    <w:p w14:paraId="49855CFF"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all internal doors</w:t>
      </w:r>
    </w:p>
    <w:p w14:paraId="1C4D8A44"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all external doors and windows</w:t>
      </w:r>
    </w:p>
    <w:p w14:paraId="65BE0E32"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internal walls</w:t>
      </w:r>
    </w:p>
    <w:p w14:paraId="4733768B" w14:textId="77777777" w:rsidR="00F65BF6" w:rsidRPr="00494EDC" w:rsidRDefault="00F65BF6" w:rsidP="00F65BF6">
      <w:pPr>
        <w:pStyle w:val="ListParagraph"/>
        <w:numPr>
          <w:ilvl w:val="0"/>
          <w:numId w:val="35"/>
        </w:numPr>
        <w:rPr>
          <w:rFonts w:ascii="Segoe UI" w:hAnsi="Segoe UI" w:cs="Segoe UI"/>
          <w:sz w:val="22"/>
          <w:szCs w:val="22"/>
        </w:rPr>
      </w:pPr>
      <w:r w:rsidRPr="00494EDC">
        <w:rPr>
          <w:rFonts w:ascii="Segoe UI" w:hAnsi="Segoe UI" w:cs="Segoe UI"/>
          <w:sz w:val="22"/>
          <w:szCs w:val="22"/>
        </w:rPr>
        <w:t>a security overlay which includes, but is not limited to, CCTV cameras, motion sensors, all access controls etc.</w:t>
      </w:r>
    </w:p>
    <w:p w14:paraId="5DC8DD9D" w14:textId="010C825C" w:rsidR="00256FA6" w:rsidRPr="00494EDC" w:rsidRDefault="00232EB4" w:rsidP="00256FA6">
      <w:pPr>
        <w:pStyle w:val="Heading4"/>
        <w:spacing w:line="276" w:lineRule="auto"/>
        <w:jc w:val="both"/>
        <w:rPr>
          <w:rFonts w:ascii="Segoe UI" w:hAnsi="Segoe UI" w:cs="Segoe UI"/>
          <w:szCs w:val="22"/>
        </w:rPr>
      </w:pPr>
      <w:r w:rsidRPr="00494EDC">
        <w:rPr>
          <w:rFonts w:ascii="Segoe UI" w:hAnsi="Segoe UI" w:cs="Segoe UI"/>
          <w:szCs w:val="22"/>
        </w:rPr>
        <w:t>External perimeter</w:t>
      </w:r>
    </w:p>
    <w:p w14:paraId="0CA306DF" w14:textId="3CA66D8C" w:rsidR="00F14BD9" w:rsidRPr="00494EDC" w:rsidRDefault="00F14BD9" w:rsidP="00F14BD9">
      <w:pPr>
        <w:spacing w:before="0"/>
        <w:jc w:val="both"/>
        <w:rPr>
          <w:rFonts w:ascii="Segoe UI" w:hAnsi="Segoe UI" w:cs="Segoe UI"/>
          <w:sz w:val="22"/>
          <w:szCs w:val="22"/>
        </w:rPr>
      </w:pPr>
      <w:r w:rsidRPr="00494EDC">
        <w:rPr>
          <w:rFonts w:ascii="Segoe UI" w:hAnsi="Segoe UI" w:cs="Segoe UI"/>
          <w:sz w:val="22"/>
          <w:szCs w:val="22"/>
        </w:rPr>
        <w:t xml:space="preserve">The applicant is required to provide details of any security measures that will be in place around the external perimeter </w:t>
      </w:r>
      <w:r w:rsidR="006A2B1A" w:rsidRPr="00494EDC">
        <w:rPr>
          <w:rFonts w:ascii="Segoe UI" w:hAnsi="Segoe UI" w:cs="Segoe UI"/>
          <w:sz w:val="22"/>
          <w:szCs w:val="22"/>
        </w:rPr>
        <w:t xml:space="preserve">of the premises </w:t>
      </w:r>
      <w:r w:rsidRPr="00494EDC">
        <w:rPr>
          <w:rFonts w:ascii="Segoe UI" w:hAnsi="Segoe UI" w:cs="Segoe UI"/>
          <w:sz w:val="22"/>
          <w:szCs w:val="22"/>
        </w:rPr>
        <w:t xml:space="preserve">that will ensure the physical security of the cannabis plants or cannabis drugs. The external perimeter usually comprises of the area between the boundaries of the </w:t>
      </w:r>
      <w:r w:rsidR="006A2B1A" w:rsidRPr="00494EDC">
        <w:rPr>
          <w:rFonts w:ascii="Segoe UI" w:hAnsi="Segoe UI" w:cs="Segoe UI"/>
          <w:sz w:val="22"/>
          <w:szCs w:val="22"/>
        </w:rPr>
        <w:lastRenderedPageBreak/>
        <w:t>premises</w:t>
      </w:r>
      <w:r w:rsidRPr="00494EDC">
        <w:rPr>
          <w:rFonts w:ascii="Segoe UI" w:hAnsi="Segoe UI" w:cs="Segoe UI"/>
          <w:sz w:val="22"/>
          <w:szCs w:val="22"/>
        </w:rPr>
        <w:t xml:space="preserve"> to the first security barrier into the facility. </w:t>
      </w:r>
      <w:r w:rsidR="00E6103D" w:rsidRPr="00494EDC">
        <w:rPr>
          <w:rFonts w:ascii="Segoe UI" w:hAnsi="Segoe UI" w:cs="Segoe UI"/>
          <w:sz w:val="22"/>
          <w:szCs w:val="22"/>
        </w:rPr>
        <w:t xml:space="preserve">Review </w:t>
      </w:r>
      <w:hyperlink r:id="rId27" w:history="1">
        <w:r w:rsidR="00E6103D" w:rsidRPr="00494EDC">
          <w:rPr>
            <w:rFonts w:ascii="Segoe UI" w:hAnsi="Segoe UI" w:cs="Segoe UI"/>
            <w:i/>
            <w:iCs/>
            <w:color w:val="1157AD"/>
            <w:sz w:val="22"/>
            <w:szCs w:val="22"/>
            <w:u w:val="single"/>
            <w:bdr w:val="none" w:sz="0" w:space="0" w:color="auto" w:frame="1"/>
          </w:rPr>
          <w:t>Guideline: Security of Medicinal Cannabis</w:t>
        </w:r>
      </w:hyperlink>
      <w:r w:rsidR="00E6103D" w:rsidRPr="00494EDC">
        <w:rPr>
          <w:rFonts w:ascii="Segoe UI" w:hAnsi="Segoe UI" w:cs="Segoe UI"/>
          <w:color w:val="222222"/>
          <w:sz w:val="22"/>
          <w:szCs w:val="22"/>
        </w:rPr>
        <w:t xml:space="preserve"> to understand the requirements for perimeter fencing.</w:t>
      </w:r>
    </w:p>
    <w:p w14:paraId="322568B5" w14:textId="2BF07185" w:rsidR="00F14BD9" w:rsidRPr="00494EDC" w:rsidRDefault="00F14BD9" w:rsidP="00F14BD9">
      <w:pPr>
        <w:spacing w:before="0"/>
        <w:jc w:val="both"/>
        <w:rPr>
          <w:rFonts w:ascii="Segoe UI" w:hAnsi="Segoe UI" w:cs="Segoe UI"/>
          <w:sz w:val="22"/>
          <w:szCs w:val="22"/>
        </w:rPr>
      </w:pPr>
      <w:r w:rsidRPr="00494EDC">
        <w:rPr>
          <w:rFonts w:ascii="Segoe UI" w:hAnsi="Segoe UI" w:cs="Segoe UI"/>
          <w:sz w:val="22"/>
          <w:szCs w:val="22"/>
        </w:rPr>
        <w:t xml:space="preserve">Where possible, the details </w:t>
      </w:r>
      <w:r w:rsidR="006A2B1A" w:rsidRPr="00494EDC">
        <w:rPr>
          <w:rFonts w:ascii="Segoe UI" w:hAnsi="Segoe UI" w:cs="Segoe UI"/>
          <w:sz w:val="22"/>
          <w:szCs w:val="22"/>
        </w:rPr>
        <w:t xml:space="preserve">of the security measures on the external perimeter </w:t>
      </w:r>
      <w:r w:rsidRPr="00494EDC">
        <w:rPr>
          <w:rFonts w:ascii="Segoe UI" w:hAnsi="Segoe UI" w:cs="Segoe UI"/>
          <w:sz w:val="22"/>
          <w:szCs w:val="22"/>
        </w:rPr>
        <w:t xml:space="preserve">should be reflected on the site plan that is required to be provided as per the previous section on site suitability. </w:t>
      </w:r>
      <w:r w:rsidR="00006EEA" w:rsidRPr="00494EDC">
        <w:rPr>
          <w:rFonts w:ascii="Segoe UI" w:hAnsi="Segoe UI" w:cs="Segoe UI"/>
          <w:sz w:val="22"/>
          <w:szCs w:val="22"/>
        </w:rPr>
        <w:t xml:space="preserve">Details that </w:t>
      </w:r>
      <w:r w:rsidR="004E55A1" w:rsidRPr="00494EDC">
        <w:rPr>
          <w:rFonts w:ascii="Segoe UI" w:hAnsi="Segoe UI" w:cs="Segoe UI"/>
          <w:sz w:val="22"/>
          <w:szCs w:val="22"/>
        </w:rPr>
        <w:t>c</w:t>
      </w:r>
      <w:r w:rsidR="00006EEA" w:rsidRPr="00494EDC">
        <w:rPr>
          <w:rFonts w:ascii="Segoe UI" w:hAnsi="Segoe UI" w:cs="Segoe UI"/>
          <w:sz w:val="22"/>
          <w:szCs w:val="22"/>
        </w:rPr>
        <w:t>ould be provided</w:t>
      </w:r>
      <w:r w:rsidR="00CF61D4" w:rsidRPr="00494EDC">
        <w:rPr>
          <w:rFonts w:ascii="Segoe UI" w:hAnsi="Segoe UI" w:cs="Segoe UI"/>
          <w:sz w:val="22"/>
          <w:szCs w:val="22"/>
        </w:rPr>
        <w:t>, either in the application or on the site plan,</w:t>
      </w:r>
      <w:r w:rsidR="00006EEA" w:rsidRPr="00494EDC">
        <w:rPr>
          <w:rFonts w:ascii="Segoe UI" w:hAnsi="Segoe UI" w:cs="Segoe UI"/>
          <w:sz w:val="22"/>
          <w:szCs w:val="22"/>
        </w:rPr>
        <w:t xml:space="preserve"> include:</w:t>
      </w:r>
    </w:p>
    <w:p w14:paraId="17C6A32E" w14:textId="57C56C46" w:rsidR="00006EEA" w:rsidRPr="00494EDC" w:rsidRDefault="00AF47B0" w:rsidP="00006EEA">
      <w:pPr>
        <w:pStyle w:val="ListParagraph"/>
        <w:numPr>
          <w:ilvl w:val="0"/>
          <w:numId w:val="37"/>
        </w:numPr>
        <w:rPr>
          <w:rFonts w:ascii="Segoe UI" w:hAnsi="Segoe UI" w:cs="Segoe UI"/>
          <w:sz w:val="22"/>
          <w:szCs w:val="22"/>
        </w:rPr>
      </w:pPr>
      <w:r w:rsidRPr="00494EDC">
        <w:rPr>
          <w:rFonts w:ascii="Segoe UI" w:hAnsi="Segoe UI" w:cs="Segoe UI"/>
          <w:sz w:val="22"/>
          <w:szCs w:val="22"/>
        </w:rPr>
        <w:t>p</w:t>
      </w:r>
      <w:r w:rsidR="00006EEA" w:rsidRPr="00494EDC">
        <w:rPr>
          <w:rFonts w:ascii="Segoe UI" w:hAnsi="Segoe UI" w:cs="Segoe UI"/>
          <w:sz w:val="22"/>
          <w:szCs w:val="22"/>
        </w:rPr>
        <w:t>erimeter fence or barrier</w:t>
      </w:r>
      <w:r w:rsidR="004E55A1" w:rsidRPr="00494EDC">
        <w:rPr>
          <w:rFonts w:ascii="Segoe UI" w:hAnsi="Segoe UI" w:cs="Segoe UI"/>
          <w:sz w:val="22"/>
          <w:szCs w:val="22"/>
        </w:rPr>
        <w:t>, including height and construction material</w:t>
      </w:r>
    </w:p>
    <w:p w14:paraId="3A6EC931" w14:textId="4BD7A028" w:rsidR="00006EEA" w:rsidRPr="00494EDC" w:rsidRDefault="00AF47B0" w:rsidP="00006EEA">
      <w:pPr>
        <w:pStyle w:val="ListParagraph"/>
        <w:numPr>
          <w:ilvl w:val="0"/>
          <w:numId w:val="37"/>
        </w:numPr>
        <w:rPr>
          <w:rFonts w:ascii="Segoe UI" w:hAnsi="Segoe UI" w:cs="Segoe UI"/>
          <w:sz w:val="22"/>
          <w:szCs w:val="22"/>
        </w:rPr>
      </w:pPr>
      <w:r w:rsidRPr="00494EDC">
        <w:rPr>
          <w:rFonts w:ascii="Segoe UI" w:hAnsi="Segoe UI" w:cs="Segoe UI"/>
          <w:sz w:val="22"/>
          <w:szCs w:val="22"/>
        </w:rPr>
        <w:t>g</w:t>
      </w:r>
      <w:r w:rsidR="00006EEA" w:rsidRPr="00494EDC">
        <w:rPr>
          <w:rFonts w:ascii="Segoe UI" w:hAnsi="Segoe UI" w:cs="Segoe UI"/>
          <w:sz w:val="22"/>
          <w:szCs w:val="22"/>
        </w:rPr>
        <w:t>ate to access site</w:t>
      </w:r>
    </w:p>
    <w:p w14:paraId="47294075" w14:textId="2A27F97F" w:rsidR="00006EEA" w:rsidRPr="00494EDC" w:rsidRDefault="00AF47B0" w:rsidP="00006EEA">
      <w:pPr>
        <w:pStyle w:val="ListParagraph"/>
        <w:numPr>
          <w:ilvl w:val="0"/>
          <w:numId w:val="37"/>
        </w:numPr>
        <w:rPr>
          <w:rFonts w:ascii="Segoe UI" w:hAnsi="Segoe UI" w:cs="Segoe UI"/>
          <w:sz w:val="22"/>
          <w:szCs w:val="22"/>
        </w:rPr>
      </w:pPr>
      <w:r w:rsidRPr="00494EDC">
        <w:rPr>
          <w:rFonts w:ascii="Segoe UI" w:hAnsi="Segoe UI" w:cs="Segoe UI"/>
          <w:sz w:val="22"/>
          <w:szCs w:val="22"/>
        </w:rPr>
        <w:t>p</w:t>
      </w:r>
      <w:r w:rsidR="00C3019A" w:rsidRPr="00494EDC">
        <w:rPr>
          <w:rFonts w:ascii="Segoe UI" w:hAnsi="Segoe UI" w:cs="Segoe UI"/>
          <w:sz w:val="22"/>
          <w:szCs w:val="22"/>
        </w:rPr>
        <w:t>lacement of any</w:t>
      </w:r>
      <w:r w:rsidR="00006EEA" w:rsidRPr="00494EDC">
        <w:rPr>
          <w:rFonts w:ascii="Segoe UI" w:hAnsi="Segoe UI" w:cs="Segoe UI"/>
          <w:sz w:val="22"/>
          <w:szCs w:val="22"/>
        </w:rPr>
        <w:t xml:space="preserve"> equipment to prevent access</w:t>
      </w:r>
    </w:p>
    <w:p w14:paraId="5C232010" w14:textId="5A9B443E" w:rsidR="004E55A1" w:rsidRPr="00494EDC" w:rsidRDefault="00AF47B0" w:rsidP="00006EEA">
      <w:pPr>
        <w:pStyle w:val="ListParagraph"/>
        <w:numPr>
          <w:ilvl w:val="0"/>
          <w:numId w:val="37"/>
        </w:numPr>
        <w:rPr>
          <w:rFonts w:ascii="Segoe UI" w:hAnsi="Segoe UI" w:cs="Segoe UI"/>
          <w:sz w:val="22"/>
          <w:szCs w:val="22"/>
        </w:rPr>
      </w:pPr>
      <w:r w:rsidRPr="00494EDC">
        <w:rPr>
          <w:rFonts w:ascii="Segoe UI" w:hAnsi="Segoe UI" w:cs="Segoe UI"/>
          <w:sz w:val="22"/>
          <w:szCs w:val="22"/>
        </w:rPr>
        <w:t>d</w:t>
      </w:r>
      <w:r w:rsidR="004E55A1" w:rsidRPr="00494EDC">
        <w:rPr>
          <w:rFonts w:ascii="Segoe UI" w:hAnsi="Segoe UI" w:cs="Segoe UI"/>
          <w:sz w:val="22"/>
          <w:szCs w:val="22"/>
        </w:rPr>
        <w:t>etails of any existing dwellings on the site</w:t>
      </w:r>
    </w:p>
    <w:p w14:paraId="52B3357F" w14:textId="1195E6D4" w:rsidR="004E55A1" w:rsidRPr="00494EDC" w:rsidRDefault="00AF47B0" w:rsidP="00006EEA">
      <w:pPr>
        <w:pStyle w:val="ListParagraph"/>
        <w:numPr>
          <w:ilvl w:val="0"/>
          <w:numId w:val="37"/>
        </w:numPr>
        <w:rPr>
          <w:rFonts w:ascii="Segoe UI" w:hAnsi="Segoe UI" w:cs="Segoe UI"/>
          <w:sz w:val="22"/>
          <w:szCs w:val="22"/>
        </w:rPr>
      </w:pPr>
      <w:r w:rsidRPr="00494EDC">
        <w:rPr>
          <w:rFonts w:ascii="Segoe UI" w:hAnsi="Segoe UI" w:cs="Segoe UI"/>
          <w:sz w:val="22"/>
          <w:szCs w:val="22"/>
        </w:rPr>
        <w:t>a</w:t>
      </w:r>
      <w:r w:rsidR="004E55A1" w:rsidRPr="00494EDC">
        <w:rPr>
          <w:rFonts w:ascii="Segoe UI" w:hAnsi="Segoe UI" w:cs="Segoe UI"/>
          <w:sz w:val="22"/>
          <w:szCs w:val="22"/>
        </w:rPr>
        <w:t xml:space="preserve">ny other businesses </w:t>
      </w:r>
      <w:r w:rsidR="0017089B" w:rsidRPr="00494EDC">
        <w:rPr>
          <w:rFonts w:ascii="Segoe UI" w:hAnsi="Segoe UI" w:cs="Segoe UI"/>
          <w:sz w:val="22"/>
          <w:szCs w:val="22"/>
        </w:rPr>
        <w:t xml:space="preserve">and shared areas </w:t>
      </w:r>
      <w:r w:rsidR="004E55A1" w:rsidRPr="00494EDC">
        <w:rPr>
          <w:rFonts w:ascii="Segoe UI" w:hAnsi="Segoe UI" w:cs="Segoe UI"/>
          <w:sz w:val="22"/>
          <w:szCs w:val="22"/>
        </w:rPr>
        <w:t>co-located on the site</w:t>
      </w:r>
    </w:p>
    <w:p w14:paraId="6993598D" w14:textId="26B0EBCB" w:rsidR="00726564" w:rsidRPr="00494EDC" w:rsidRDefault="00AF47B0" w:rsidP="00E6103D">
      <w:pPr>
        <w:pStyle w:val="ListParagraph"/>
        <w:numPr>
          <w:ilvl w:val="0"/>
          <w:numId w:val="37"/>
        </w:numPr>
        <w:rPr>
          <w:rFonts w:ascii="Segoe UI" w:hAnsi="Segoe UI" w:cs="Segoe UI"/>
          <w:sz w:val="22"/>
          <w:szCs w:val="22"/>
        </w:rPr>
      </w:pPr>
      <w:r w:rsidRPr="00494EDC">
        <w:rPr>
          <w:rFonts w:ascii="Segoe UI" w:hAnsi="Segoe UI" w:cs="Segoe UI"/>
          <w:sz w:val="22"/>
          <w:szCs w:val="22"/>
        </w:rPr>
        <w:t>a</w:t>
      </w:r>
      <w:r w:rsidR="004E55A1" w:rsidRPr="00494EDC">
        <w:rPr>
          <w:rFonts w:ascii="Segoe UI" w:hAnsi="Segoe UI" w:cs="Segoe UI"/>
          <w:sz w:val="22"/>
          <w:szCs w:val="22"/>
        </w:rPr>
        <w:t>ny screening around the premises</w:t>
      </w:r>
      <w:r w:rsidRPr="00494EDC">
        <w:rPr>
          <w:rFonts w:ascii="Segoe UI" w:hAnsi="Segoe UI" w:cs="Segoe UI"/>
          <w:sz w:val="22"/>
          <w:szCs w:val="22"/>
        </w:rPr>
        <w:t>.</w:t>
      </w:r>
    </w:p>
    <w:p w14:paraId="3B3A85FF" w14:textId="54D99E5F" w:rsidR="00232EB4" w:rsidRPr="00494EDC" w:rsidRDefault="00232EB4" w:rsidP="006D2027">
      <w:pPr>
        <w:pStyle w:val="Heading4"/>
        <w:spacing w:line="276" w:lineRule="auto"/>
        <w:jc w:val="both"/>
        <w:rPr>
          <w:rFonts w:ascii="Segoe UI" w:hAnsi="Segoe UI" w:cs="Segoe UI"/>
          <w:szCs w:val="22"/>
        </w:rPr>
      </w:pPr>
      <w:r w:rsidRPr="00494EDC">
        <w:rPr>
          <w:rFonts w:ascii="Segoe UI" w:hAnsi="Segoe UI" w:cs="Segoe UI"/>
          <w:szCs w:val="22"/>
        </w:rPr>
        <w:t>Secondary barriers</w:t>
      </w:r>
    </w:p>
    <w:p w14:paraId="3B9D8904" w14:textId="3F50555F" w:rsidR="00006EEA" w:rsidRPr="00494EDC" w:rsidRDefault="00006EEA" w:rsidP="00006EEA">
      <w:pPr>
        <w:rPr>
          <w:rFonts w:ascii="Segoe UI" w:hAnsi="Segoe UI" w:cs="Segoe UI"/>
          <w:sz w:val="22"/>
          <w:szCs w:val="22"/>
        </w:rPr>
      </w:pPr>
      <w:r w:rsidRPr="00494EDC">
        <w:rPr>
          <w:rFonts w:ascii="Segoe UI" w:hAnsi="Segoe UI" w:cs="Segoe UI"/>
          <w:sz w:val="22"/>
          <w:szCs w:val="22"/>
        </w:rPr>
        <w:t xml:space="preserve">Secondary barriers </w:t>
      </w:r>
      <w:r w:rsidR="00CF61D4" w:rsidRPr="00494EDC">
        <w:rPr>
          <w:rFonts w:ascii="Segoe UI" w:hAnsi="Segoe UI" w:cs="Segoe UI"/>
          <w:sz w:val="22"/>
          <w:szCs w:val="22"/>
        </w:rPr>
        <w:t>usually comprise of the area</w:t>
      </w:r>
      <w:r w:rsidR="003F0CDB" w:rsidRPr="00494EDC">
        <w:rPr>
          <w:rFonts w:ascii="Segoe UI" w:hAnsi="Segoe UI" w:cs="Segoe UI"/>
          <w:sz w:val="22"/>
          <w:szCs w:val="22"/>
        </w:rPr>
        <w:t xml:space="preserve"> inside the external perimeter and before the facility entrance</w:t>
      </w:r>
      <w:r w:rsidR="00CF61D4" w:rsidRPr="00494EDC">
        <w:rPr>
          <w:rFonts w:ascii="Segoe UI" w:hAnsi="Segoe UI" w:cs="Segoe UI"/>
          <w:sz w:val="22"/>
          <w:szCs w:val="22"/>
        </w:rPr>
        <w:t xml:space="preserve"> and other areas such as loading zone, compost and outdoor grow areas</w:t>
      </w:r>
      <w:r w:rsidR="004E55A1" w:rsidRPr="00494EDC">
        <w:rPr>
          <w:rFonts w:ascii="Segoe UI" w:hAnsi="Segoe UI" w:cs="Segoe UI"/>
          <w:sz w:val="22"/>
          <w:szCs w:val="22"/>
        </w:rPr>
        <w:t>,</w:t>
      </w:r>
      <w:r w:rsidR="00CF61D4" w:rsidRPr="00494EDC">
        <w:rPr>
          <w:rFonts w:ascii="Segoe UI" w:hAnsi="Segoe UI" w:cs="Segoe UI"/>
          <w:sz w:val="22"/>
          <w:szCs w:val="22"/>
        </w:rPr>
        <w:t xml:space="preserve"> as well as the main entrance points to the facility.</w:t>
      </w:r>
    </w:p>
    <w:p w14:paraId="16A8B5D0" w14:textId="3719BBD7" w:rsidR="004E55A1" w:rsidRPr="00494EDC" w:rsidRDefault="00AF47B0" w:rsidP="00006EEA">
      <w:pPr>
        <w:rPr>
          <w:rFonts w:ascii="Segoe UI" w:hAnsi="Segoe UI" w:cs="Segoe UI"/>
          <w:sz w:val="22"/>
          <w:szCs w:val="22"/>
        </w:rPr>
      </w:pPr>
      <w:r w:rsidRPr="00494EDC">
        <w:rPr>
          <w:rFonts w:ascii="Segoe UI" w:hAnsi="Segoe UI" w:cs="Segoe UI"/>
          <w:sz w:val="22"/>
          <w:szCs w:val="22"/>
        </w:rPr>
        <w:t xml:space="preserve">A floor plan and security overlay should also be included which </w:t>
      </w:r>
      <w:r w:rsidR="00CF61D4" w:rsidRPr="00494EDC">
        <w:rPr>
          <w:rFonts w:ascii="Segoe UI" w:hAnsi="Segoe UI" w:cs="Segoe UI"/>
          <w:sz w:val="22"/>
          <w:szCs w:val="22"/>
        </w:rPr>
        <w:t xml:space="preserve">clearly </w:t>
      </w:r>
      <w:r w:rsidR="004E55A1" w:rsidRPr="00494EDC">
        <w:rPr>
          <w:rFonts w:ascii="Segoe UI" w:hAnsi="Segoe UI" w:cs="Segoe UI"/>
          <w:sz w:val="22"/>
          <w:szCs w:val="22"/>
        </w:rPr>
        <w:t>outline:</w:t>
      </w:r>
    </w:p>
    <w:p w14:paraId="74B5B744" w14:textId="6F7C34C4" w:rsidR="004E55A1" w:rsidRPr="00494EDC" w:rsidRDefault="00AF47B0" w:rsidP="004E55A1">
      <w:pPr>
        <w:pStyle w:val="ListParagraph"/>
        <w:numPr>
          <w:ilvl w:val="0"/>
          <w:numId w:val="38"/>
        </w:numPr>
        <w:rPr>
          <w:rFonts w:ascii="Segoe UI" w:hAnsi="Segoe UI" w:cs="Segoe UI"/>
          <w:sz w:val="22"/>
          <w:szCs w:val="22"/>
        </w:rPr>
      </w:pPr>
      <w:r w:rsidRPr="00494EDC">
        <w:rPr>
          <w:rFonts w:ascii="Segoe UI" w:hAnsi="Segoe UI" w:cs="Segoe UI"/>
          <w:sz w:val="22"/>
          <w:szCs w:val="22"/>
        </w:rPr>
        <w:t>a</w:t>
      </w:r>
      <w:r w:rsidR="00CF61D4" w:rsidRPr="00494EDC">
        <w:rPr>
          <w:rFonts w:ascii="Segoe UI" w:hAnsi="Segoe UI" w:cs="Segoe UI"/>
          <w:sz w:val="22"/>
          <w:szCs w:val="22"/>
        </w:rPr>
        <w:t>ll ingress points into the facility</w:t>
      </w:r>
    </w:p>
    <w:p w14:paraId="27B49636" w14:textId="0B0124C3" w:rsidR="00CF61D4" w:rsidRPr="00494EDC" w:rsidRDefault="00AF47B0" w:rsidP="004E55A1">
      <w:pPr>
        <w:pStyle w:val="ListParagraph"/>
        <w:numPr>
          <w:ilvl w:val="0"/>
          <w:numId w:val="38"/>
        </w:numPr>
        <w:rPr>
          <w:rFonts w:ascii="Segoe UI" w:hAnsi="Segoe UI" w:cs="Segoe UI"/>
          <w:sz w:val="22"/>
          <w:szCs w:val="22"/>
        </w:rPr>
      </w:pPr>
      <w:r w:rsidRPr="00494EDC">
        <w:rPr>
          <w:rFonts w:ascii="Segoe UI" w:hAnsi="Segoe UI" w:cs="Segoe UI"/>
          <w:sz w:val="22"/>
          <w:szCs w:val="22"/>
        </w:rPr>
        <w:t>a</w:t>
      </w:r>
      <w:r w:rsidR="00CF61D4" w:rsidRPr="00494EDC">
        <w:rPr>
          <w:rFonts w:ascii="Segoe UI" w:hAnsi="Segoe UI" w:cs="Segoe UI"/>
          <w:sz w:val="22"/>
          <w:szCs w:val="22"/>
        </w:rPr>
        <w:t>ll windows (if any)</w:t>
      </w:r>
    </w:p>
    <w:p w14:paraId="626D633B" w14:textId="45EC137F" w:rsidR="004E55A1" w:rsidRPr="00494EDC" w:rsidRDefault="00AF47B0" w:rsidP="004E55A1">
      <w:pPr>
        <w:pStyle w:val="ListParagraph"/>
        <w:numPr>
          <w:ilvl w:val="0"/>
          <w:numId w:val="38"/>
        </w:numPr>
        <w:rPr>
          <w:rFonts w:ascii="Segoe UI" w:hAnsi="Segoe UI" w:cs="Segoe UI"/>
          <w:sz w:val="22"/>
          <w:szCs w:val="22"/>
        </w:rPr>
      </w:pPr>
      <w:r w:rsidRPr="00494EDC">
        <w:rPr>
          <w:rFonts w:ascii="Segoe UI" w:hAnsi="Segoe UI" w:cs="Segoe UI"/>
          <w:sz w:val="22"/>
          <w:szCs w:val="22"/>
        </w:rPr>
        <w:t>p</w:t>
      </w:r>
      <w:r w:rsidR="00C3019A" w:rsidRPr="00494EDC">
        <w:rPr>
          <w:rFonts w:ascii="Segoe UI" w:hAnsi="Segoe UI" w:cs="Segoe UI"/>
          <w:sz w:val="22"/>
          <w:szCs w:val="22"/>
        </w:rPr>
        <w:t>lacement of a</w:t>
      </w:r>
      <w:r w:rsidR="004E55A1" w:rsidRPr="00494EDC">
        <w:rPr>
          <w:rFonts w:ascii="Segoe UI" w:hAnsi="Segoe UI" w:cs="Segoe UI"/>
          <w:sz w:val="22"/>
          <w:szCs w:val="22"/>
        </w:rPr>
        <w:t xml:space="preserve">ny equipment to prevent </w:t>
      </w:r>
      <w:r w:rsidR="00C3019A" w:rsidRPr="00494EDC">
        <w:rPr>
          <w:rFonts w:ascii="Segoe UI" w:hAnsi="Segoe UI" w:cs="Segoe UI"/>
          <w:sz w:val="22"/>
          <w:szCs w:val="22"/>
        </w:rPr>
        <w:t xml:space="preserve">unauthorised </w:t>
      </w:r>
      <w:r w:rsidR="004E55A1" w:rsidRPr="00494EDC">
        <w:rPr>
          <w:rFonts w:ascii="Segoe UI" w:hAnsi="Segoe UI" w:cs="Segoe UI"/>
          <w:sz w:val="22"/>
          <w:szCs w:val="22"/>
        </w:rPr>
        <w:t>access</w:t>
      </w:r>
    </w:p>
    <w:p w14:paraId="3881E93A" w14:textId="0CB4D3FE" w:rsidR="004E55A1" w:rsidRPr="00494EDC" w:rsidRDefault="00AF47B0" w:rsidP="004E55A1">
      <w:pPr>
        <w:pStyle w:val="ListParagraph"/>
        <w:numPr>
          <w:ilvl w:val="0"/>
          <w:numId w:val="38"/>
        </w:numPr>
        <w:rPr>
          <w:rFonts w:ascii="Segoe UI" w:hAnsi="Segoe UI" w:cs="Segoe UI"/>
          <w:sz w:val="22"/>
          <w:szCs w:val="22"/>
        </w:rPr>
      </w:pPr>
      <w:r w:rsidRPr="00494EDC">
        <w:rPr>
          <w:rFonts w:ascii="Segoe UI" w:hAnsi="Segoe UI" w:cs="Segoe UI"/>
          <w:sz w:val="22"/>
          <w:szCs w:val="22"/>
        </w:rPr>
        <w:t>a</w:t>
      </w:r>
      <w:r w:rsidR="004E55A1" w:rsidRPr="00494EDC">
        <w:rPr>
          <w:rFonts w:ascii="Segoe UI" w:hAnsi="Segoe UI" w:cs="Segoe UI"/>
          <w:sz w:val="22"/>
          <w:szCs w:val="22"/>
        </w:rPr>
        <w:t>ny shared areas with other businesses</w:t>
      </w:r>
      <w:r w:rsidRPr="00494EDC">
        <w:rPr>
          <w:rFonts w:ascii="Segoe UI" w:hAnsi="Segoe UI" w:cs="Segoe UI"/>
          <w:sz w:val="22"/>
          <w:szCs w:val="22"/>
        </w:rPr>
        <w:t>.</w:t>
      </w:r>
    </w:p>
    <w:p w14:paraId="610BB0D6" w14:textId="01FD5681" w:rsidR="004E55A1" w:rsidRPr="00494EDC" w:rsidRDefault="004E55A1" w:rsidP="004E55A1">
      <w:pPr>
        <w:rPr>
          <w:rFonts w:ascii="Segoe UI" w:hAnsi="Segoe UI" w:cs="Segoe UI"/>
          <w:sz w:val="22"/>
          <w:szCs w:val="22"/>
        </w:rPr>
      </w:pPr>
      <w:r w:rsidRPr="00494EDC">
        <w:rPr>
          <w:rFonts w:ascii="Segoe UI" w:hAnsi="Segoe UI" w:cs="Segoe UI"/>
          <w:sz w:val="22"/>
          <w:szCs w:val="22"/>
        </w:rPr>
        <w:t>Other information that could be provided in the application include</w:t>
      </w:r>
      <w:r w:rsidR="00AF47B0" w:rsidRPr="00494EDC">
        <w:rPr>
          <w:rFonts w:ascii="Segoe UI" w:hAnsi="Segoe UI" w:cs="Segoe UI"/>
          <w:sz w:val="22"/>
          <w:szCs w:val="22"/>
        </w:rPr>
        <w:t>s</w:t>
      </w:r>
      <w:r w:rsidRPr="00494EDC">
        <w:rPr>
          <w:rFonts w:ascii="Segoe UI" w:hAnsi="Segoe UI" w:cs="Segoe UI"/>
          <w:sz w:val="22"/>
          <w:szCs w:val="22"/>
        </w:rPr>
        <w:t>:</w:t>
      </w:r>
    </w:p>
    <w:p w14:paraId="44FAD712" w14:textId="10357D7C" w:rsidR="0017089B" w:rsidRPr="00494EDC" w:rsidRDefault="00AF47B0" w:rsidP="004E55A1">
      <w:pPr>
        <w:pStyle w:val="ListParagraph"/>
        <w:numPr>
          <w:ilvl w:val="0"/>
          <w:numId w:val="37"/>
        </w:numPr>
        <w:rPr>
          <w:rFonts w:ascii="Segoe UI" w:hAnsi="Segoe UI" w:cs="Segoe UI"/>
          <w:sz w:val="22"/>
          <w:szCs w:val="22"/>
        </w:rPr>
      </w:pPr>
      <w:r w:rsidRPr="00494EDC">
        <w:rPr>
          <w:rFonts w:ascii="Segoe UI" w:hAnsi="Segoe UI" w:cs="Segoe UI"/>
          <w:sz w:val="22"/>
          <w:szCs w:val="22"/>
        </w:rPr>
        <w:t>d</w:t>
      </w:r>
      <w:r w:rsidR="0017089B" w:rsidRPr="00494EDC">
        <w:rPr>
          <w:rFonts w:ascii="Segoe UI" w:hAnsi="Segoe UI" w:cs="Segoe UI"/>
          <w:sz w:val="22"/>
          <w:szCs w:val="22"/>
        </w:rPr>
        <w:t>etail</w:t>
      </w:r>
      <w:r w:rsidRPr="00494EDC">
        <w:rPr>
          <w:rFonts w:ascii="Segoe UI" w:hAnsi="Segoe UI" w:cs="Segoe UI"/>
          <w:sz w:val="22"/>
          <w:szCs w:val="22"/>
        </w:rPr>
        <w:t>s</w:t>
      </w:r>
      <w:r w:rsidR="0017089B" w:rsidRPr="00494EDC">
        <w:rPr>
          <w:rFonts w:ascii="Segoe UI" w:hAnsi="Segoe UI" w:cs="Segoe UI"/>
          <w:sz w:val="22"/>
          <w:szCs w:val="22"/>
        </w:rPr>
        <w:t xml:space="preserve"> on how external doors and windows will be secured to prevent unauthorised access</w:t>
      </w:r>
    </w:p>
    <w:p w14:paraId="1A44A773" w14:textId="6F1BB916" w:rsidR="004E55A1" w:rsidRPr="00494EDC" w:rsidRDefault="00AF47B0" w:rsidP="004E55A1">
      <w:pPr>
        <w:pStyle w:val="ListParagraph"/>
        <w:numPr>
          <w:ilvl w:val="0"/>
          <w:numId w:val="37"/>
        </w:numPr>
        <w:rPr>
          <w:rFonts w:ascii="Segoe UI" w:hAnsi="Segoe UI" w:cs="Segoe UI"/>
          <w:sz w:val="22"/>
          <w:szCs w:val="22"/>
        </w:rPr>
      </w:pPr>
      <w:r w:rsidRPr="00494EDC">
        <w:rPr>
          <w:rFonts w:ascii="Segoe UI" w:hAnsi="Segoe UI" w:cs="Segoe UI"/>
          <w:sz w:val="22"/>
          <w:szCs w:val="22"/>
        </w:rPr>
        <w:t>p</w:t>
      </w:r>
      <w:r w:rsidR="004E55A1" w:rsidRPr="00494EDC">
        <w:rPr>
          <w:rFonts w:ascii="Segoe UI" w:hAnsi="Segoe UI" w:cs="Segoe UI"/>
          <w:sz w:val="22"/>
          <w:szCs w:val="22"/>
        </w:rPr>
        <w:t>rocedures for staff, visitors and contractors to enter the facility</w:t>
      </w:r>
    </w:p>
    <w:p w14:paraId="3C4B9549" w14:textId="1598864B" w:rsidR="004E55A1" w:rsidRPr="00494EDC" w:rsidRDefault="00AF47B0" w:rsidP="004E55A1">
      <w:pPr>
        <w:pStyle w:val="ListParagraph"/>
        <w:numPr>
          <w:ilvl w:val="0"/>
          <w:numId w:val="37"/>
        </w:numPr>
        <w:rPr>
          <w:rFonts w:ascii="Segoe UI" w:hAnsi="Segoe UI" w:cs="Segoe UI"/>
          <w:sz w:val="22"/>
          <w:szCs w:val="22"/>
        </w:rPr>
      </w:pPr>
      <w:r w:rsidRPr="00494EDC">
        <w:rPr>
          <w:rFonts w:ascii="Segoe UI" w:hAnsi="Segoe UI" w:cs="Segoe UI"/>
          <w:sz w:val="22"/>
          <w:szCs w:val="22"/>
        </w:rPr>
        <w:t>a</w:t>
      </w:r>
      <w:r w:rsidR="004E55A1" w:rsidRPr="00494EDC">
        <w:rPr>
          <w:rFonts w:ascii="Segoe UI" w:hAnsi="Segoe UI" w:cs="Segoe UI"/>
          <w:sz w:val="22"/>
          <w:szCs w:val="22"/>
        </w:rPr>
        <w:t>ny adjoining buildings</w:t>
      </w:r>
    </w:p>
    <w:p w14:paraId="3AAAF1E1" w14:textId="1764A41F" w:rsidR="004E55A1" w:rsidRPr="00494EDC" w:rsidRDefault="00AF47B0" w:rsidP="004E55A1">
      <w:pPr>
        <w:pStyle w:val="ListParagraph"/>
        <w:numPr>
          <w:ilvl w:val="0"/>
          <w:numId w:val="37"/>
        </w:numPr>
        <w:rPr>
          <w:rFonts w:ascii="Segoe UI" w:hAnsi="Segoe UI" w:cs="Segoe UI"/>
          <w:sz w:val="22"/>
          <w:szCs w:val="22"/>
        </w:rPr>
      </w:pPr>
      <w:r w:rsidRPr="00494EDC">
        <w:rPr>
          <w:rFonts w:ascii="Segoe UI" w:hAnsi="Segoe UI" w:cs="Segoe UI"/>
          <w:sz w:val="22"/>
          <w:szCs w:val="22"/>
        </w:rPr>
        <w:t>c</w:t>
      </w:r>
      <w:r w:rsidR="004E55A1" w:rsidRPr="00494EDC">
        <w:rPr>
          <w:rFonts w:ascii="Segoe UI" w:hAnsi="Segoe UI" w:cs="Segoe UI"/>
          <w:sz w:val="22"/>
          <w:szCs w:val="22"/>
        </w:rPr>
        <w:t>onstruction material of facility and other structures e.g. grow houses, compost area, etc</w:t>
      </w:r>
      <w:r w:rsidRPr="00494EDC">
        <w:rPr>
          <w:rFonts w:ascii="Segoe UI" w:hAnsi="Segoe UI" w:cs="Segoe UI"/>
          <w:sz w:val="22"/>
          <w:szCs w:val="22"/>
        </w:rPr>
        <w:t>.</w:t>
      </w:r>
    </w:p>
    <w:p w14:paraId="7A53DEEC" w14:textId="4F2313AC" w:rsidR="00232EB4" w:rsidRPr="00494EDC" w:rsidRDefault="00232EB4" w:rsidP="00232EB4">
      <w:pPr>
        <w:pStyle w:val="Heading4"/>
        <w:spacing w:line="276" w:lineRule="auto"/>
        <w:jc w:val="both"/>
        <w:rPr>
          <w:rFonts w:ascii="Segoe UI" w:hAnsi="Segoe UI" w:cs="Segoe UI"/>
          <w:szCs w:val="22"/>
        </w:rPr>
      </w:pPr>
      <w:r w:rsidRPr="00494EDC">
        <w:rPr>
          <w:rFonts w:ascii="Segoe UI" w:hAnsi="Segoe UI" w:cs="Segoe UI"/>
          <w:szCs w:val="22"/>
        </w:rPr>
        <w:t xml:space="preserve">Tertiary barriers </w:t>
      </w:r>
      <w:r w:rsidR="003F0CDB" w:rsidRPr="00494EDC">
        <w:rPr>
          <w:rFonts w:ascii="Segoe UI" w:hAnsi="Segoe UI" w:cs="Segoe UI"/>
          <w:szCs w:val="22"/>
        </w:rPr>
        <w:t>OR MEASURES</w:t>
      </w:r>
    </w:p>
    <w:p w14:paraId="270C7A9F" w14:textId="2275DD27" w:rsidR="0017089B" w:rsidRPr="00494EDC" w:rsidRDefault="0017089B" w:rsidP="00232EB4">
      <w:pPr>
        <w:spacing w:after="0"/>
        <w:jc w:val="both"/>
        <w:rPr>
          <w:rFonts w:ascii="Segoe UI" w:eastAsia="Segoe UI" w:hAnsi="Segoe UI" w:cs="Segoe UI"/>
          <w:sz w:val="22"/>
          <w:szCs w:val="22"/>
        </w:rPr>
      </w:pPr>
      <w:r w:rsidRPr="00494EDC">
        <w:rPr>
          <w:rFonts w:ascii="Segoe UI" w:hAnsi="Segoe UI" w:cs="Segoe UI"/>
          <w:sz w:val="22"/>
          <w:szCs w:val="22"/>
        </w:rPr>
        <w:t xml:space="preserve">The tertiary barriers include measures that will be in place within the facility to ensure the </w:t>
      </w:r>
      <w:r w:rsidRPr="00494EDC">
        <w:rPr>
          <w:rFonts w:ascii="Segoe UI" w:eastAsia="Segoe UI" w:hAnsi="Segoe UI" w:cs="Segoe UI"/>
          <w:sz w:val="22"/>
          <w:szCs w:val="22"/>
        </w:rPr>
        <w:t>physical security of cannabis plants</w:t>
      </w:r>
      <w:r w:rsidR="003F0CDB" w:rsidRPr="00494EDC">
        <w:rPr>
          <w:rFonts w:ascii="Segoe UI" w:eastAsia="Segoe UI" w:hAnsi="Segoe UI" w:cs="Segoe UI"/>
          <w:sz w:val="22"/>
          <w:szCs w:val="22"/>
        </w:rPr>
        <w:t xml:space="preserve"> or cannabis</w:t>
      </w:r>
      <w:r w:rsidRPr="00494EDC">
        <w:rPr>
          <w:rFonts w:ascii="Segoe UI" w:eastAsia="Segoe UI" w:hAnsi="Segoe UI" w:cs="Segoe UI"/>
          <w:sz w:val="22"/>
          <w:szCs w:val="22"/>
        </w:rPr>
        <w:t xml:space="preserve"> drugs</w:t>
      </w:r>
      <w:r w:rsidR="003F0CDB" w:rsidRPr="00494EDC">
        <w:rPr>
          <w:rFonts w:ascii="Segoe UI" w:eastAsia="Segoe UI" w:hAnsi="Segoe UI" w:cs="Segoe UI"/>
          <w:sz w:val="22"/>
          <w:szCs w:val="22"/>
        </w:rPr>
        <w:t>.</w:t>
      </w:r>
    </w:p>
    <w:p w14:paraId="4B14C7B3" w14:textId="0BD80E3F" w:rsidR="0017089B" w:rsidRPr="00494EDC" w:rsidRDefault="0017089B" w:rsidP="00232EB4">
      <w:pPr>
        <w:spacing w:after="0"/>
        <w:jc w:val="both"/>
        <w:rPr>
          <w:rFonts w:ascii="Segoe UI" w:eastAsia="Segoe UI" w:hAnsi="Segoe UI" w:cs="Segoe UI"/>
          <w:sz w:val="22"/>
          <w:szCs w:val="22"/>
        </w:rPr>
      </w:pPr>
      <w:r w:rsidRPr="00494EDC">
        <w:rPr>
          <w:rFonts w:ascii="Segoe UI" w:eastAsia="Segoe UI" w:hAnsi="Segoe UI" w:cs="Segoe UI"/>
          <w:sz w:val="22"/>
          <w:szCs w:val="22"/>
        </w:rPr>
        <w:t xml:space="preserve">All rooms and areas, including internal doors, of the facility should be clearly labelled on the floor plan and </w:t>
      </w:r>
      <w:r w:rsidR="00C3019A" w:rsidRPr="00494EDC">
        <w:rPr>
          <w:rFonts w:ascii="Segoe UI" w:eastAsia="Segoe UI" w:hAnsi="Segoe UI" w:cs="Segoe UI"/>
          <w:sz w:val="22"/>
          <w:szCs w:val="22"/>
        </w:rPr>
        <w:t xml:space="preserve">the placement of </w:t>
      </w:r>
      <w:r w:rsidRPr="00494EDC">
        <w:rPr>
          <w:rFonts w:ascii="Segoe UI" w:eastAsia="Segoe UI" w:hAnsi="Segoe UI" w:cs="Segoe UI"/>
          <w:sz w:val="22"/>
          <w:szCs w:val="22"/>
        </w:rPr>
        <w:t xml:space="preserve">any security equipment that will be installed within each room or area should be clearly identified on the security overlay, using a legend where required. </w:t>
      </w:r>
    </w:p>
    <w:p w14:paraId="6573B097" w14:textId="2AA7280B" w:rsidR="00AB0737" w:rsidRPr="00494EDC" w:rsidRDefault="0017089B" w:rsidP="00232EB4">
      <w:pPr>
        <w:spacing w:after="0"/>
        <w:jc w:val="both"/>
        <w:rPr>
          <w:rFonts w:ascii="Segoe UI" w:hAnsi="Segoe UI" w:cs="Segoe UI"/>
          <w:sz w:val="22"/>
          <w:szCs w:val="22"/>
        </w:rPr>
      </w:pPr>
      <w:r w:rsidRPr="00494EDC">
        <w:rPr>
          <w:rFonts w:ascii="Segoe UI" w:eastAsia="Segoe UI" w:hAnsi="Segoe UI" w:cs="Segoe UI"/>
          <w:sz w:val="22"/>
          <w:szCs w:val="22"/>
        </w:rPr>
        <w:t xml:space="preserve">Further detail that </w:t>
      </w:r>
      <w:r w:rsidR="003F0CDB" w:rsidRPr="00494EDC">
        <w:rPr>
          <w:rFonts w:ascii="Segoe UI" w:eastAsia="Segoe UI" w:hAnsi="Segoe UI" w:cs="Segoe UI"/>
          <w:sz w:val="22"/>
          <w:szCs w:val="22"/>
        </w:rPr>
        <w:t xml:space="preserve">could </w:t>
      </w:r>
      <w:r w:rsidRPr="00494EDC">
        <w:rPr>
          <w:rFonts w:ascii="Segoe UI" w:eastAsia="Segoe UI" w:hAnsi="Segoe UI" w:cs="Segoe UI"/>
          <w:sz w:val="22"/>
          <w:szCs w:val="22"/>
        </w:rPr>
        <w:t>be included in the application include</w:t>
      </w:r>
      <w:r w:rsidRPr="00494EDC">
        <w:rPr>
          <w:rFonts w:ascii="Segoe UI" w:hAnsi="Segoe UI" w:cs="Segoe UI"/>
          <w:sz w:val="22"/>
          <w:szCs w:val="22"/>
        </w:rPr>
        <w:t>s:</w:t>
      </w:r>
    </w:p>
    <w:p w14:paraId="3208A17D" w14:textId="0AF8E792" w:rsidR="0017089B" w:rsidRPr="00494EDC" w:rsidRDefault="009459C0" w:rsidP="0017089B">
      <w:pPr>
        <w:pStyle w:val="ListParagraph"/>
        <w:numPr>
          <w:ilvl w:val="0"/>
          <w:numId w:val="39"/>
        </w:numPr>
        <w:spacing w:after="0"/>
        <w:jc w:val="both"/>
        <w:rPr>
          <w:rFonts w:ascii="Segoe UI" w:hAnsi="Segoe UI" w:cs="Segoe UI"/>
          <w:sz w:val="22"/>
          <w:szCs w:val="22"/>
        </w:rPr>
      </w:pPr>
      <w:r w:rsidRPr="00494EDC">
        <w:rPr>
          <w:rFonts w:ascii="Segoe UI" w:hAnsi="Segoe UI" w:cs="Segoe UI"/>
          <w:sz w:val="22"/>
          <w:szCs w:val="22"/>
        </w:rPr>
        <w:t>a</w:t>
      </w:r>
      <w:r w:rsidR="0017089B" w:rsidRPr="00494EDC">
        <w:rPr>
          <w:rFonts w:ascii="Segoe UI" w:hAnsi="Segoe UI" w:cs="Segoe UI"/>
          <w:sz w:val="22"/>
          <w:szCs w:val="22"/>
        </w:rPr>
        <w:t>ny procedures and/or security measures that will be in place to detect, deter and prevent security breaches</w:t>
      </w:r>
    </w:p>
    <w:p w14:paraId="4BD9C3BF" w14:textId="09D88942" w:rsidR="0017089B" w:rsidRPr="00494EDC" w:rsidRDefault="009459C0" w:rsidP="0017089B">
      <w:pPr>
        <w:pStyle w:val="ListParagraph"/>
        <w:numPr>
          <w:ilvl w:val="0"/>
          <w:numId w:val="39"/>
        </w:numPr>
        <w:spacing w:after="0"/>
        <w:jc w:val="both"/>
        <w:rPr>
          <w:rFonts w:ascii="Segoe UI" w:hAnsi="Segoe UI" w:cs="Segoe UI"/>
          <w:sz w:val="22"/>
          <w:szCs w:val="22"/>
        </w:rPr>
      </w:pPr>
      <w:r w:rsidRPr="00494EDC">
        <w:rPr>
          <w:rFonts w:ascii="Segoe UI" w:hAnsi="Segoe UI" w:cs="Segoe UI"/>
          <w:sz w:val="22"/>
          <w:szCs w:val="22"/>
        </w:rPr>
        <w:t>h</w:t>
      </w:r>
      <w:r w:rsidR="0017089B" w:rsidRPr="00494EDC">
        <w:rPr>
          <w:rFonts w:ascii="Segoe UI" w:hAnsi="Segoe UI" w:cs="Segoe UI"/>
          <w:sz w:val="22"/>
          <w:szCs w:val="22"/>
        </w:rPr>
        <w:t xml:space="preserve">ow access </w:t>
      </w:r>
      <w:r w:rsidR="00C3019A" w:rsidRPr="00494EDC">
        <w:rPr>
          <w:rFonts w:ascii="Segoe UI" w:hAnsi="Segoe UI" w:cs="Segoe UI"/>
          <w:sz w:val="22"/>
          <w:szCs w:val="22"/>
        </w:rPr>
        <w:t xml:space="preserve">controls will </w:t>
      </w:r>
      <w:r w:rsidR="0017089B" w:rsidRPr="00494EDC">
        <w:rPr>
          <w:rFonts w:ascii="Segoe UI" w:hAnsi="Segoe UI" w:cs="Segoe UI"/>
          <w:sz w:val="22"/>
          <w:szCs w:val="22"/>
        </w:rPr>
        <w:t>be configured and by who</w:t>
      </w:r>
      <w:r w:rsidRPr="00494EDC">
        <w:rPr>
          <w:rFonts w:ascii="Segoe UI" w:hAnsi="Segoe UI" w:cs="Segoe UI"/>
          <w:sz w:val="22"/>
          <w:szCs w:val="22"/>
        </w:rPr>
        <w:t>m</w:t>
      </w:r>
    </w:p>
    <w:p w14:paraId="1A73EC16" w14:textId="53166BD0" w:rsidR="0017089B" w:rsidRPr="00494EDC" w:rsidRDefault="009459C0" w:rsidP="0017089B">
      <w:pPr>
        <w:pStyle w:val="ListParagraph"/>
        <w:numPr>
          <w:ilvl w:val="0"/>
          <w:numId w:val="39"/>
        </w:numPr>
        <w:spacing w:after="0"/>
        <w:jc w:val="both"/>
        <w:rPr>
          <w:rFonts w:ascii="Segoe UI" w:hAnsi="Segoe UI" w:cs="Segoe UI"/>
          <w:sz w:val="22"/>
          <w:szCs w:val="22"/>
        </w:rPr>
      </w:pPr>
      <w:r w:rsidRPr="00494EDC">
        <w:rPr>
          <w:rFonts w:ascii="Segoe UI" w:hAnsi="Segoe UI" w:cs="Segoe UI"/>
          <w:sz w:val="22"/>
          <w:szCs w:val="22"/>
        </w:rPr>
        <w:lastRenderedPageBreak/>
        <w:t>h</w:t>
      </w:r>
      <w:r w:rsidR="0017089B" w:rsidRPr="00494EDC">
        <w:rPr>
          <w:rFonts w:ascii="Segoe UI" w:hAnsi="Segoe UI" w:cs="Segoe UI"/>
          <w:sz w:val="22"/>
          <w:szCs w:val="22"/>
        </w:rPr>
        <w:t xml:space="preserve">ow staff </w:t>
      </w:r>
      <w:r w:rsidR="00C3019A" w:rsidRPr="00494EDC">
        <w:rPr>
          <w:rFonts w:ascii="Segoe UI" w:hAnsi="Segoe UI" w:cs="Segoe UI"/>
          <w:sz w:val="22"/>
          <w:szCs w:val="22"/>
        </w:rPr>
        <w:t xml:space="preserve">will </w:t>
      </w:r>
      <w:r w:rsidR="0017089B" w:rsidRPr="00494EDC">
        <w:rPr>
          <w:rFonts w:ascii="Segoe UI" w:hAnsi="Segoe UI" w:cs="Segoe UI"/>
          <w:sz w:val="22"/>
          <w:szCs w:val="22"/>
        </w:rPr>
        <w:t>move throughout the facility</w:t>
      </w:r>
    </w:p>
    <w:p w14:paraId="568C5B10" w14:textId="1E32E54E" w:rsidR="0017089B" w:rsidRPr="00494EDC" w:rsidRDefault="009459C0" w:rsidP="0017089B">
      <w:pPr>
        <w:pStyle w:val="ListParagraph"/>
        <w:numPr>
          <w:ilvl w:val="0"/>
          <w:numId w:val="39"/>
        </w:numPr>
        <w:spacing w:after="0"/>
        <w:jc w:val="both"/>
        <w:rPr>
          <w:rFonts w:ascii="Segoe UI" w:hAnsi="Segoe UI" w:cs="Segoe UI"/>
          <w:sz w:val="22"/>
          <w:szCs w:val="22"/>
        </w:rPr>
      </w:pPr>
      <w:r w:rsidRPr="00494EDC">
        <w:rPr>
          <w:rFonts w:ascii="Segoe UI" w:hAnsi="Segoe UI" w:cs="Segoe UI"/>
          <w:sz w:val="22"/>
          <w:szCs w:val="22"/>
        </w:rPr>
        <w:t>p</w:t>
      </w:r>
      <w:r w:rsidR="00C3019A" w:rsidRPr="00494EDC">
        <w:rPr>
          <w:rFonts w:ascii="Segoe UI" w:hAnsi="Segoe UI" w:cs="Segoe UI"/>
          <w:sz w:val="22"/>
          <w:szCs w:val="22"/>
        </w:rPr>
        <w:t>rocedures that will be in place for visitors and contractors to move throughout the facility</w:t>
      </w:r>
    </w:p>
    <w:p w14:paraId="6E1589DA" w14:textId="2193938A" w:rsidR="00C3019A" w:rsidRPr="00494EDC" w:rsidRDefault="009459C0" w:rsidP="0017089B">
      <w:pPr>
        <w:pStyle w:val="ListParagraph"/>
        <w:numPr>
          <w:ilvl w:val="0"/>
          <w:numId w:val="39"/>
        </w:numPr>
        <w:spacing w:after="0"/>
        <w:jc w:val="both"/>
        <w:rPr>
          <w:rFonts w:ascii="Segoe UI" w:hAnsi="Segoe UI" w:cs="Segoe UI"/>
          <w:sz w:val="22"/>
          <w:szCs w:val="22"/>
        </w:rPr>
      </w:pPr>
      <w:r w:rsidRPr="00494EDC">
        <w:rPr>
          <w:rFonts w:ascii="Segoe UI" w:hAnsi="Segoe UI" w:cs="Segoe UI"/>
          <w:sz w:val="22"/>
          <w:szCs w:val="22"/>
        </w:rPr>
        <w:t>p</w:t>
      </w:r>
      <w:r w:rsidR="00C3019A" w:rsidRPr="00494EDC">
        <w:rPr>
          <w:rFonts w:ascii="Segoe UI" w:hAnsi="Segoe UI" w:cs="Segoe UI"/>
          <w:sz w:val="22"/>
          <w:szCs w:val="22"/>
        </w:rPr>
        <w:t>rocedures in place in the event of a power outage</w:t>
      </w:r>
      <w:r w:rsidRPr="00494EDC">
        <w:rPr>
          <w:rFonts w:ascii="Segoe UI" w:hAnsi="Segoe UI" w:cs="Segoe UI"/>
          <w:sz w:val="22"/>
          <w:szCs w:val="22"/>
        </w:rPr>
        <w:t>.</w:t>
      </w:r>
    </w:p>
    <w:p w14:paraId="2239E226" w14:textId="74259562" w:rsidR="00B67033" w:rsidRPr="00494EDC" w:rsidRDefault="00232EB4" w:rsidP="00B67033">
      <w:pPr>
        <w:pStyle w:val="Heading4"/>
        <w:spacing w:line="276" w:lineRule="auto"/>
        <w:jc w:val="both"/>
        <w:rPr>
          <w:rFonts w:ascii="Segoe UI" w:hAnsi="Segoe UI" w:cs="Segoe UI"/>
          <w:szCs w:val="22"/>
        </w:rPr>
      </w:pPr>
      <w:r w:rsidRPr="00494EDC">
        <w:rPr>
          <w:rFonts w:ascii="Segoe UI" w:hAnsi="Segoe UI" w:cs="Segoe UI"/>
          <w:szCs w:val="22"/>
        </w:rPr>
        <w:t>Storage</w:t>
      </w:r>
    </w:p>
    <w:p w14:paraId="26FF9E71" w14:textId="7D79381B" w:rsidR="00736529" w:rsidRPr="00494EDC" w:rsidRDefault="00C3019A" w:rsidP="00C3019A">
      <w:pPr>
        <w:jc w:val="both"/>
        <w:rPr>
          <w:rFonts w:ascii="Segoe UI" w:hAnsi="Segoe UI" w:cs="Segoe UI"/>
          <w:sz w:val="22"/>
          <w:szCs w:val="22"/>
        </w:rPr>
      </w:pPr>
      <w:r w:rsidRPr="00494EDC">
        <w:rPr>
          <w:rFonts w:ascii="Segoe UI" w:hAnsi="Segoe UI" w:cs="Segoe UI"/>
          <w:sz w:val="22"/>
          <w:szCs w:val="22"/>
        </w:rPr>
        <w:t xml:space="preserve">The applicant is required to provide information on </w:t>
      </w:r>
      <w:r w:rsidR="009A5ABB" w:rsidRPr="00494EDC">
        <w:rPr>
          <w:rFonts w:ascii="Segoe UI" w:hAnsi="Segoe UI" w:cs="Segoe UI"/>
          <w:sz w:val="22"/>
          <w:szCs w:val="22"/>
        </w:rPr>
        <w:t>the security arrangements and procedures that will be in place where cannabis material may be stored. These areas should be clearly labelled on the floor plan.</w:t>
      </w:r>
    </w:p>
    <w:p w14:paraId="0D8E4287" w14:textId="0443E347" w:rsidR="00B13DC1" w:rsidRPr="00494EDC" w:rsidRDefault="009A5ABB" w:rsidP="00C3019A">
      <w:pPr>
        <w:jc w:val="both"/>
        <w:rPr>
          <w:rFonts w:ascii="Segoe UI" w:hAnsi="Segoe UI" w:cs="Segoe UI"/>
          <w:sz w:val="22"/>
          <w:szCs w:val="22"/>
        </w:rPr>
      </w:pPr>
      <w:r w:rsidRPr="00494EDC">
        <w:rPr>
          <w:rFonts w:ascii="Segoe UI" w:hAnsi="Segoe UI" w:cs="Segoe UI"/>
          <w:sz w:val="22"/>
          <w:szCs w:val="22"/>
        </w:rPr>
        <w:t>The capacity of the area</w:t>
      </w:r>
      <w:r w:rsidR="00360B2E" w:rsidRPr="00494EDC">
        <w:rPr>
          <w:rFonts w:ascii="Segoe UI" w:hAnsi="Segoe UI" w:cs="Segoe UI"/>
          <w:sz w:val="22"/>
          <w:szCs w:val="22"/>
        </w:rPr>
        <w:t>/s</w:t>
      </w:r>
      <w:r w:rsidRPr="00494EDC">
        <w:rPr>
          <w:rFonts w:ascii="Segoe UI" w:hAnsi="Segoe UI" w:cs="Segoe UI"/>
          <w:sz w:val="22"/>
          <w:szCs w:val="22"/>
        </w:rPr>
        <w:t xml:space="preserve"> where cannabis material and cannabis waste will be stored is </w:t>
      </w:r>
      <w:r w:rsidR="009459C0" w:rsidRPr="00494EDC">
        <w:rPr>
          <w:rFonts w:ascii="Segoe UI" w:hAnsi="Segoe UI" w:cs="Segoe UI"/>
          <w:sz w:val="22"/>
          <w:szCs w:val="22"/>
        </w:rPr>
        <w:t xml:space="preserve">also </w:t>
      </w:r>
      <w:r w:rsidRPr="00494EDC">
        <w:rPr>
          <w:rFonts w:ascii="Segoe UI" w:hAnsi="Segoe UI" w:cs="Segoe UI"/>
          <w:sz w:val="22"/>
          <w:szCs w:val="22"/>
        </w:rPr>
        <w:t>required.</w:t>
      </w:r>
      <w:r w:rsidR="009459C0" w:rsidRPr="00494EDC">
        <w:rPr>
          <w:rFonts w:ascii="Segoe UI" w:hAnsi="Segoe UI" w:cs="Segoe UI"/>
          <w:sz w:val="22"/>
          <w:szCs w:val="22"/>
        </w:rPr>
        <w:t xml:space="preserve"> </w:t>
      </w:r>
    </w:p>
    <w:p w14:paraId="0D4CECA3" w14:textId="07434834" w:rsidR="002706CF" w:rsidRPr="00494EDC" w:rsidRDefault="00232EB4" w:rsidP="00BE2D7B">
      <w:pPr>
        <w:pStyle w:val="Heading2"/>
        <w:jc w:val="both"/>
        <w:rPr>
          <w:rFonts w:ascii="Segoe UI" w:hAnsi="Segoe UI" w:cs="Segoe UI"/>
          <w:sz w:val="22"/>
          <w:szCs w:val="22"/>
        </w:rPr>
      </w:pPr>
      <w:bookmarkStart w:id="26" w:name="_Toc91075064"/>
      <w:r w:rsidRPr="00494EDC">
        <w:rPr>
          <w:rFonts w:ascii="Segoe UI" w:hAnsi="Segoe UI" w:cs="Segoe UI"/>
          <w:sz w:val="22"/>
          <w:szCs w:val="22"/>
        </w:rPr>
        <w:t>Safety and security of supply, delivery and transportation</w:t>
      </w:r>
      <w:bookmarkEnd w:id="26"/>
    </w:p>
    <w:p w14:paraId="0EF05CE3" w14:textId="6C14EC0B" w:rsidR="009A5ABB" w:rsidRPr="00494EDC" w:rsidRDefault="009A5ABB" w:rsidP="002A69CB">
      <w:pPr>
        <w:rPr>
          <w:rFonts w:ascii="Segoe UI" w:hAnsi="Segoe UI" w:cs="Segoe UI"/>
          <w:sz w:val="22"/>
          <w:szCs w:val="22"/>
        </w:rPr>
      </w:pPr>
      <w:r w:rsidRPr="00494EDC">
        <w:rPr>
          <w:rFonts w:ascii="Segoe UI" w:hAnsi="Segoe UI" w:cs="Segoe UI"/>
          <w:sz w:val="22"/>
          <w:szCs w:val="22"/>
        </w:rPr>
        <w:t>The applicant is required to provide detail</w:t>
      </w:r>
      <w:r w:rsidR="009459C0" w:rsidRPr="00494EDC">
        <w:rPr>
          <w:rFonts w:ascii="Segoe UI" w:hAnsi="Segoe UI" w:cs="Segoe UI"/>
          <w:sz w:val="22"/>
          <w:szCs w:val="22"/>
        </w:rPr>
        <w:t xml:space="preserve">s of </w:t>
      </w:r>
      <w:r w:rsidRPr="00494EDC">
        <w:rPr>
          <w:rFonts w:ascii="Segoe UI" w:hAnsi="Segoe UI" w:cs="Segoe UI"/>
          <w:sz w:val="22"/>
          <w:szCs w:val="22"/>
        </w:rPr>
        <w:t>the procedures that will be in place to ensure the physical security of cannabis</w:t>
      </w:r>
      <w:r w:rsidR="0016489B" w:rsidRPr="00494EDC">
        <w:rPr>
          <w:rFonts w:ascii="Segoe UI" w:hAnsi="Segoe UI" w:cs="Segoe UI"/>
          <w:sz w:val="22"/>
          <w:szCs w:val="22"/>
        </w:rPr>
        <w:t xml:space="preserve"> plants or cannabis drugs</w:t>
      </w:r>
      <w:r w:rsidRPr="00494EDC">
        <w:rPr>
          <w:rFonts w:ascii="Segoe UI" w:hAnsi="Segoe UI" w:cs="Segoe UI"/>
          <w:sz w:val="22"/>
          <w:szCs w:val="22"/>
        </w:rPr>
        <w:t xml:space="preserve"> during</w:t>
      </w:r>
      <w:r w:rsidR="0016489B" w:rsidRPr="00494EDC">
        <w:rPr>
          <w:rFonts w:ascii="Segoe UI" w:hAnsi="Segoe UI" w:cs="Segoe UI"/>
          <w:sz w:val="22"/>
          <w:szCs w:val="22"/>
        </w:rPr>
        <w:t xml:space="preserve"> supply, delivery and </w:t>
      </w:r>
      <w:r w:rsidRPr="00494EDC">
        <w:rPr>
          <w:rFonts w:ascii="Segoe UI" w:hAnsi="Segoe UI" w:cs="Segoe UI"/>
          <w:sz w:val="22"/>
          <w:szCs w:val="22"/>
        </w:rPr>
        <w:t>transpo</w:t>
      </w:r>
      <w:r w:rsidR="0016489B" w:rsidRPr="00494EDC">
        <w:rPr>
          <w:rFonts w:ascii="Segoe UI" w:hAnsi="Segoe UI" w:cs="Segoe UI"/>
          <w:sz w:val="22"/>
          <w:szCs w:val="22"/>
        </w:rPr>
        <w:t>rtation</w:t>
      </w:r>
      <w:r w:rsidRPr="00494EDC">
        <w:rPr>
          <w:rFonts w:ascii="Segoe UI" w:hAnsi="Segoe UI" w:cs="Segoe UI"/>
          <w:sz w:val="22"/>
          <w:szCs w:val="22"/>
        </w:rPr>
        <w:t>. Detail</w:t>
      </w:r>
      <w:r w:rsidR="009459C0" w:rsidRPr="00494EDC">
        <w:rPr>
          <w:rFonts w:ascii="Segoe UI" w:hAnsi="Segoe UI" w:cs="Segoe UI"/>
          <w:sz w:val="22"/>
          <w:szCs w:val="22"/>
        </w:rPr>
        <w:t>s of</w:t>
      </w:r>
      <w:r w:rsidRPr="00494EDC">
        <w:rPr>
          <w:rFonts w:ascii="Segoe UI" w:hAnsi="Segoe UI" w:cs="Segoe UI"/>
          <w:sz w:val="22"/>
          <w:szCs w:val="22"/>
        </w:rPr>
        <w:t xml:space="preserve"> the following could be included:</w:t>
      </w:r>
    </w:p>
    <w:p w14:paraId="272DE466" w14:textId="79B05036" w:rsidR="009A5ABB" w:rsidRPr="00494EDC" w:rsidRDefault="009459C0" w:rsidP="009A5ABB">
      <w:pPr>
        <w:pStyle w:val="ListParagraph"/>
        <w:numPr>
          <w:ilvl w:val="0"/>
          <w:numId w:val="40"/>
        </w:numPr>
        <w:spacing w:before="360"/>
        <w:rPr>
          <w:rFonts w:ascii="Segoe UI" w:hAnsi="Segoe UI" w:cs="Segoe UI"/>
          <w:sz w:val="22"/>
          <w:szCs w:val="22"/>
        </w:rPr>
      </w:pPr>
      <w:r w:rsidRPr="00494EDC">
        <w:rPr>
          <w:rFonts w:ascii="Segoe UI" w:hAnsi="Segoe UI" w:cs="Segoe UI"/>
          <w:sz w:val="22"/>
          <w:szCs w:val="22"/>
        </w:rPr>
        <w:t>w</w:t>
      </w:r>
      <w:r w:rsidR="009A5ABB" w:rsidRPr="00494EDC">
        <w:rPr>
          <w:rFonts w:ascii="Segoe UI" w:hAnsi="Segoe UI" w:cs="Segoe UI"/>
          <w:sz w:val="22"/>
          <w:szCs w:val="22"/>
        </w:rPr>
        <w:t>ho will transport the cannabis material</w:t>
      </w:r>
    </w:p>
    <w:p w14:paraId="47CA86A7" w14:textId="7C022F4F" w:rsidR="009A5ABB" w:rsidRPr="00494EDC" w:rsidRDefault="009459C0" w:rsidP="009A5ABB">
      <w:pPr>
        <w:pStyle w:val="ListParagraph"/>
        <w:numPr>
          <w:ilvl w:val="0"/>
          <w:numId w:val="40"/>
        </w:numPr>
        <w:spacing w:before="360"/>
        <w:rPr>
          <w:rFonts w:ascii="Segoe UI" w:hAnsi="Segoe UI" w:cs="Segoe UI"/>
          <w:sz w:val="22"/>
          <w:szCs w:val="22"/>
        </w:rPr>
      </w:pPr>
      <w:r w:rsidRPr="00494EDC">
        <w:rPr>
          <w:rFonts w:ascii="Segoe UI" w:hAnsi="Segoe UI" w:cs="Segoe UI"/>
          <w:sz w:val="22"/>
          <w:szCs w:val="22"/>
        </w:rPr>
        <w:t>h</w:t>
      </w:r>
      <w:r w:rsidR="009A5ABB" w:rsidRPr="00494EDC">
        <w:rPr>
          <w:rFonts w:ascii="Segoe UI" w:hAnsi="Segoe UI" w:cs="Segoe UI"/>
          <w:sz w:val="22"/>
          <w:szCs w:val="22"/>
        </w:rPr>
        <w:t>ow the consignment will be packaged securely</w:t>
      </w:r>
    </w:p>
    <w:p w14:paraId="559936F1" w14:textId="7ADDE81A" w:rsidR="009A5ABB" w:rsidRPr="00494EDC" w:rsidRDefault="009459C0" w:rsidP="009A5ABB">
      <w:pPr>
        <w:pStyle w:val="ListParagraph"/>
        <w:numPr>
          <w:ilvl w:val="0"/>
          <w:numId w:val="40"/>
        </w:numPr>
        <w:spacing w:before="360"/>
        <w:rPr>
          <w:rFonts w:ascii="Segoe UI" w:hAnsi="Segoe UI" w:cs="Segoe UI"/>
          <w:sz w:val="22"/>
          <w:szCs w:val="22"/>
        </w:rPr>
      </w:pPr>
      <w:r w:rsidRPr="00494EDC">
        <w:rPr>
          <w:rFonts w:ascii="Segoe UI" w:hAnsi="Segoe UI" w:cs="Segoe UI"/>
          <w:sz w:val="22"/>
          <w:szCs w:val="22"/>
        </w:rPr>
        <w:t>h</w:t>
      </w:r>
      <w:r w:rsidR="009A5ABB" w:rsidRPr="00494EDC">
        <w:rPr>
          <w:rFonts w:ascii="Segoe UI" w:hAnsi="Segoe UI" w:cs="Segoe UI"/>
          <w:sz w:val="22"/>
          <w:szCs w:val="22"/>
        </w:rPr>
        <w:t>ow the consignment will remain secure during transport</w:t>
      </w:r>
    </w:p>
    <w:p w14:paraId="083EE03D" w14:textId="2E1E17C5" w:rsidR="009A5ABB" w:rsidRPr="00494EDC" w:rsidRDefault="009459C0" w:rsidP="009A5ABB">
      <w:pPr>
        <w:pStyle w:val="ListParagraph"/>
        <w:numPr>
          <w:ilvl w:val="0"/>
          <w:numId w:val="40"/>
        </w:numPr>
        <w:spacing w:before="360"/>
        <w:rPr>
          <w:rFonts w:ascii="Segoe UI" w:hAnsi="Segoe UI" w:cs="Segoe UI"/>
          <w:sz w:val="22"/>
          <w:szCs w:val="22"/>
        </w:rPr>
      </w:pPr>
      <w:r w:rsidRPr="00494EDC">
        <w:rPr>
          <w:rFonts w:ascii="Segoe UI" w:hAnsi="Segoe UI" w:cs="Segoe UI"/>
          <w:sz w:val="22"/>
          <w:szCs w:val="22"/>
        </w:rPr>
        <w:t>h</w:t>
      </w:r>
      <w:r w:rsidR="009A5ABB" w:rsidRPr="00494EDC">
        <w:rPr>
          <w:rFonts w:ascii="Segoe UI" w:hAnsi="Segoe UI" w:cs="Segoe UI"/>
          <w:sz w:val="22"/>
          <w:szCs w:val="22"/>
        </w:rPr>
        <w:t>ow receipt of consignment will be confirmed</w:t>
      </w:r>
    </w:p>
    <w:p w14:paraId="092A0B32" w14:textId="5382B0D0" w:rsidR="009A5ABB" w:rsidRPr="00494EDC" w:rsidRDefault="009459C0" w:rsidP="009A5ABB">
      <w:pPr>
        <w:pStyle w:val="ListParagraph"/>
        <w:numPr>
          <w:ilvl w:val="0"/>
          <w:numId w:val="40"/>
        </w:numPr>
        <w:spacing w:before="360"/>
        <w:rPr>
          <w:rFonts w:ascii="Segoe UI" w:hAnsi="Segoe UI" w:cs="Segoe UI"/>
          <w:sz w:val="22"/>
          <w:szCs w:val="22"/>
        </w:rPr>
      </w:pPr>
      <w:r w:rsidRPr="00494EDC">
        <w:rPr>
          <w:rFonts w:ascii="Segoe UI" w:hAnsi="Segoe UI" w:cs="Segoe UI"/>
          <w:sz w:val="22"/>
          <w:szCs w:val="22"/>
        </w:rPr>
        <w:t>h</w:t>
      </w:r>
      <w:r w:rsidR="009A5ABB" w:rsidRPr="00494EDC">
        <w:rPr>
          <w:rFonts w:ascii="Segoe UI" w:hAnsi="Segoe UI" w:cs="Segoe UI"/>
          <w:sz w:val="22"/>
          <w:szCs w:val="22"/>
        </w:rPr>
        <w:t>ow any loss or theft will be detected</w:t>
      </w:r>
      <w:r w:rsidRPr="00494EDC">
        <w:rPr>
          <w:rFonts w:ascii="Segoe UI" w:hAnsi="Segoe UI" w:cs="Segoe UI"/>
          <w:sz w:val="22"/>
          <w:szCs w:val="22"/>
        </w:rPr>
        <w:t>.</w:t>
      </w:r>
    </w:p>
    <w:p w14:paraId="2D87665F" w14:textId="37D74B82" w:rsidR="009A5ABB" w:rsidRPr="00494EDC" w:rsidRDefault="00D877D3">
      <w:pPr>
        <w:rPr>
          <w:rFonts w:ascii="Segoe UI" w:hAnsi="Segoe UI" w:cs="Segoe UI"/>
          <w:sz w:val="22"/>
          <w:szCs w:val="22"/>
        </w:rPr>
      </w:pPr>
      <w:r w:rsidRPr="00494EDC">
        <w:rPr>
          <w:rFonts w:ascii="Segoe UI" w:hAnsi="Segoe UI" w:cs="Segoe UI"/>
          <w:sz w:val="22"/>
          <w:szCs w:val="22"/>
        </w:rPr>
        <w:t>Detail</w:t>
      </w:r>
      <w:r w:rsidR="009459C0" w:rsidRPr="00494EDC">
        <w:rPr>
          <w:rFonts w:ascii="Segoe UI" w:hAnsi="Segoe UI" w:cs="Segoe UI"/>
          <w:sz w:val="22"/>
          <w:szCs w:val="22"/>
        </w:rPr>
        <w:t xml:space="preserve">s of </w:t>
      </w:r>
      <w:r w:rsidRPr="00494EDC">
        <w:rPr>
          <w:rFonts w:ascii="Segoe UI" w:hAnsi="Segoe UI" w:cs="Segoe UI"/>
          <w:sz w:val="22"/>
          <w:szCs w:val="22"/>
        </w:rPr>
        <w:t xml:space="preserve">how the applicant intends to dispose </w:t>
      </w:r>
      <w:r w:rsidR="009459C0" w:rsidRPr="00494EDC">
        <w:rPr>
          <w:rFonts w:ascii="Segoe UI" w:hAnsi="Segoe UI" w:cs="Segoe UI"/>
          <w:sz w:val="22"/>
          <w:szCs w:val="22"/>
        </w:rPr>
        <w:t xml:space="preserve">of </w:t>
      </w:r>
      <w:r w:rsidRPr="00494EDC">
        <w:rPr>
          <w:rFonts w:ascii="Segoe UI" w:hAnsi="Segoe UI" w:cs="Segoe UI"/>
          <w:sz w:val="22"/>
          <w:szCs w:val="22"/>
        </w:rPr>
        <w:t xml:space="preserve">and/or destroy cannabis </w:t>
      </w:r>
      <w:r w:rsidR="0016489B" w:rsidRPr="00494EDC">
        <w:rPr>
          <w:rFonts w:ascii="Segoe UI" w:hAnsi="Segoe UI" w:cs="Segoe UI"/>
          <w:sz w:val="22"/>
          <w:szCs w:val="22"/>
        </w:rPr>
        <w:t>material</w:t>
      </w:r>
      <w:r w:rsidRPr="00494EDC">
        <w:rPr>
          <w:rFonts w:ascii="Segoe UI" w:hAnsi="Segoe UI" w:cs="Segoe UI"/>
          <w:sz w:val="22"/>
          <w:szCs w:val="22"/>
        </w:rPr>
        <w:t xml:space="preserve"> is required to be provided, including whether this will be done on or off the premises.</w:t>
      </w:r>
      <w:r w:rsidR="00F37A1C" w:rsidRPr="00494EDC" w:rsidDel="00F37A1C">
        <w:rPr>
          <w:rFonts w:ascii="Segoe UI" w:hAnsi="Segoe UI" w:cs="Segoe UI"/>
          <w:sz w:val="22"/>
          <w:szCs w:val="22"/>
        </w:rPr>
        <w:t xml:space="preserve"> </w:t>
      </w:r>
    </w:p>
    <w:p w14:paraId="161318B3" w14:textId="7FA4D6C0" w:rsidR="00CB7485" w:rsidRPr="00494EDC" w:rsidRDefault="00CB7485" w:rsidP="00CB7485">
      <w:pPr>
        <w:pStyle w:val="Heading4"/>
        <w:spacing w:line="276" w:lineRule="auto"/>
        <w:jc w:val="both"/>
        <w:rPr>
          <w:rFonts w:ascii="Segoe UI" w:hAnsi="Segoe UI" w:cs="Segoe UI"/>
          <w:szCs w:val="22"/>
        </w:rPr>
      </w:pPr>
      <w:r w:rsidRPr="00494EDC">
        <w:rPr>
          <w:rFonts w:ascii="Segoe UI" w:hAnsi="Segoe UI" w:cs="Segoe UI"/>
          <w:szCs w:val="22"/>
        </w:rPr>
        <w:t>Loss/Theft Mitigation</w:t>
      </w:r>
    </w:p>
    <w:p w14:paraId="414403A3" w14:textId="7C7A001C" w:rsidR="00CB7485" w:rsidRPr="00494EDC" w:rsidRDefault="00CB7485" w:rsidP="00CB7485">
      <w:pPr>
        <w:rPr>
          <w:rFonts w:ascii="Segoe UI" w:hAnsi="Segoe UI" w:cs="Segoe UI"/>
          <w:sz w:val="22"/>
          <w:szCs w:val="22"/>
        </w:rPr>
      </w:pPr>
      <w:r w:rsidRPr="00494EDC">
        <w:rPr>
          <w:rFonts w:ascii="Segoe UI" w:hAnsi="Segoe UI" w:cs="Segoe UI"/>
          <w:sz w:val="22"/>
          <w:szCs w:val="22"/>
        </w:rPr>
        <w:t>An applicant must provide standard operating procedure/s and policies in relation to the location where the authorised activities under a licence will be undertaken, outlining:</w:t>
      </w:r>
    </w:p>
    <w:p w14:paraId="694C5429" w14:textId="6F63306C" w:rsidR="00CB7485" w:rsidRPr="00494EDC" w:rsidRDefault="009459C0" w:rsidP="00CB7485">
      <w:pPr>
        <w:pStyle w:val="ListParagraph"/>
        <w:numPr>
          <w:ilvl w:val="0"/>
          <w:numId w:val="23"/>
        </w:numPr>
        <w:rPr>
          <w:rFonts w:ascii="Segoe UI" w:hAnsi="Segoe UI" w:cs="Segoe UI"/>
          <w:sz w:val="22"/>
          <w:szCs w:val="22"/>
        </w:rPr>
      </w:pPr>
      <w:r w:rsidRPr="00494EDC">
        <w:rPr>
          <w:rFonts w:ascii="Segoe UI" w:hAnsi="Segoe UI" w:cs="Segoe UI"/>
          <w:sz w:val="22"/>
          <w:szCs w:val="22"/>
        </w:rPr>
        <w:t>t</w:t>
      </w:r>
      <w:r w:rsidR="00CB7485" w:rsidRPr="00494EDC">
        <w:rPr>
          <w:rFonts w:ascii="Segoe UI" w:hAnsi="Segoe UI" w:cs="Segoe UI"/>
          <w:sz w:val="22"/>
          <w:szCs w:val="22"/>
        </w:rPr>
        <w:t>he measures to be used to prevent unauthorised access (physical and electronic)</w:t>
      </w:r>
    </w:p>
    <w:p w14:paraId="3045A1D4" w14:textId="4B45A1FC" w:rsidR="00CB7485" w:rsidRPr="00494EDC" w:rsidRDefault="009459C0" w:rsidP="00CB7485">
      <w:pPr>
        <w:pStyle w:val="ListParagraph"/>
        <w:numPr>
          <w:ilvl w:val="0"/>
          <w:numId w:val="23"/>
        </w:numPr>
        <w:rPr>
          <w:rFonts w:ascii="Segoe UI" w:hAnsi="Segoe UI" w:cs="Segoe UI"/>
          <w:sz w:val="22"/>
          <w:szCs w:val="22"/>
        </w:rPr>
      </w:pPr>
      <w:r w:rsidRPr="00494EDC">
        <w:rPr>
          <w:rFonts w:ascii="Segoe UI" w:hAnsi="Segoe UI" w:cs="Segoe UI"/>
          <w:sz w:val="22"/>
          <w:szCs w:val="22"/>
        </w:rPr>
        <w:t>t</w:t>
      </w:r>
      <w:r w:rsidR="00CB7485" w:rsidRPr="00494EDC">
        <w:rPr>
          <w:rFonts w:ascii="Segoe UI" w:hAnsi="Segoe UI" w:cs="Segoe UI"/>
          <w:sz w:val="22"/>
          <w:szCs w:val="22"/>
        </w:rPr>
        <w:t>he equipment to be used to prevent, monitor, detect and record unauthorised access</w:t>
      </w:r>
    </w:p>
    <w:p w14:paraId="7A5E224C" w14:textId="49641909" w:rsidR="00CB7485" w:rsidRPr="00494EDC" w:rsidRDefault="009459C0" w:rsidP="00CB7485">
      <w:pPr>
        <w:pStyle w:val="ListParagraph"/>
        <w:numPr>
          <w:ilvl w:val="0"/>
          <w:numId w:val="23"/>
        </w:numPr>
        <w:rPr>
          <w:rFonts w:ascii="Segoe UI" w:hAnsi="Segoe UI" w:cs="Segoe UI"/>
          <w:sz w:val="22"/>
          <w:szCs w:val="22"/>
        </w:rPr>
      </w:pPr>
      <w:r w:rsidRPr="00494EDC">
        <w:rPr>
          <w:rFonts w:ascii="Segoe UI" w:hAnsi="Segoe UI" w:cs="Segoe UI"/>
          <w:sz w:val="22"/>
          <w:szCs w:val="22"/>
        </w:rPr>
        <w:t>t</w:t>
      </w:r>
      <w:r w:rsidR="00CB7485" w:rsidRPr="00494EDC">
        <w:rPr>
          <w:rFonts w:ascii="Segoe UI" w:hAnsi="Segoe UI" w:cs="Segoe UI"/>
          <w:sz w:val="22"/>
          <w:szCs w:val="22"/>
        </w:rPr>
        <w:t>he measures to be used for physical security at the location</w:t>
      </w:r>
      <w:r w:rsidRPr="00494EDC">
        <w:rPr>
          <w:rFonts w:ascii="Segoe UI" w:hAnsi="Segoe UI" w:cs="Segoe UI"/>
          <w:sz w:val="22"/>
          <w:szCs w:val="22"/>
        </w:rPr>
        <w:t>.</w:t>
      </w:r>
    </w:p>
    <w:p w14:paraId="0856A71D" w14:textId="1F14F565" w:rsidR="00CB7485" w:rsidRPr="00494EDC" w:rsidRDefault="00CB7485" w:rsidP="00CB7485">
      <w:pPr>
        <w:rPr>
          <w:rFonts w:ascii="Segoe UI" w:hAnsi="Segoe UI" w:cs="Segoe UI"/>
          <w:sz w:val="22"/>
          <w:szCs w:val="22"/>
        </w:rPr>
      </w:pPr>
      <w:r w:rsidRPr="00494EDC">
        <w:rPr>
          <w:rFonts w:ascii="Segoe UI" w:hAnsi="Segoe UI" w:cs="Segoe UI"/>
          <w:sz w:val="22"/>
          <w:szCs w:val="22"/>
        </w:rPr>
        <w:t>An individual standard operating procedure (or policy) is not required for each matter listed above. The applicant may</w:t>
      </w:r>
      <w:r w:rsidR="009459C0" w:rsidRPr="00494EDC">
        <w:rPr>
          <w:rFonts w:ascii="Segoe UI" w:hAnsi="Segoe UI" w:cs="Segoe UI"/>
          <w:sz w:val="22"/>
          <w:szCs w:val="22"/>
        </w:rPr>
        <w:t>,</w:t>
      </w:r>
      <w:r w:rsidRPr="00494EDC">
        <w:rPr>
          <w:rFonts w:ascii="Segoe UI" w:hAnsi="Segoe UI" w:cs="Segoe UI"/>
          <w:sz w:val="22"/>
          <w:szCs w:val="22"/>
        </w:rPr>
        <w:t xml:space="preserve"> </w:t>
      </w:r>
      <w:r w:rsidR="009459C0" w:rsidRPr="00494EDC">
        <w:rPr>
          <w:rFonts w:ascii="Segoe UI" w:hAnsi="Segoe UI" w:cs="Segoe UI"/>
          <w:sz w:val="22"/>
          <w:szCs w:val="22"/>
        </w:rPr>
        <w:t xml:space="preserve">for example, </w:t>
      </w:r>
      <w:r w:rsidRPr="00494EDC">
        <w:rPr>
          <w:rFonts w:ascii="Segoe UI" w:hAnsi="Segoe UI" w:cs="Segoe UI"/>
          <w:sz w:val="22"/>
          <w:szCs w:val="22"/>
        </w:rPr>
        <w:t>submit one standard operating procedure that outlines all matters.</w:t>
      </w:r>
    </w:p>
    <w:p w14:paraId="5EC78B8B" w14:textId="21E6A84B" w:rsidR="008A145F" w:rsidRPr="00494EDC" w:rsidRDefault="00CB7485" w:rsidP="00DA10B9">
      <w:pPr>
        <w:pStyle w:val="Heading1"/>
        <w:jc w:val="both"/>
        <w:rPr>
          <w:rFonts w:ascii="Segoe UI" w:hAnsi="Segoe UI" w:cs="Segoe UI"/>
        </w:rPr>
      </w:pPr>
      <w:bookmarkStart w:id="27" w:name="_Toc91075065"/>
      <w:r w:rsidRPr="00494EDC">
        <w:rPr>
          <w:rFonts w:ascii="Segoe UI" w:hAnsi="Segoe UI" w:cs="Segoe UI"/>
        </w:rPr>
        <w:t>Further information</w:t>
      </w:r>
      <w:r w:rsidR="00232EB4" w:rsidRPr="00494EDC">
        <w:rPr>
          <w:rFonts w:ascii="Segoe UI" w:hAnsi="Segoe UI" w:cs="Segoe UI"/>
        </w:rPr>
        <w:t xml:space="preserve"> to support application</w:t>
      </w:r>
      <w:bookmarkEnd w:id="27"/>
    </w:p>
    <w:p w14:paraId="13658AF1" w14:textId="75E914BE" w:rsidR="005069A8" w:rsidRPr="00494EDC" w:rsidRDefault="005069A8" w:rsidP="005069A8">
      <w:pPr>
        <w:pStyle w:val="Heading2"/>
        <w:jc w:val="both"/>
        <w:rPr>
          <w:rFonts w:ascii="Segoe UI" w:hAnsi="Segoe UI" w:cs="Segoe UI"/>
          <w:sz w:val="22"/>
          <w:szCs w:val="22"/>
        </w:rPr>
      </w:pPr>
      <w:bookmarkStart w:id="28" w:name="_Toc91075066"/>
      <w:r w:rsidRPr="00494EDC">
        <w:rPr>
          <w:rFonts w:ascii="Segoe UI" w:hAnsi="Segoe UI" w:cs="Segoe UI"/>
          <w:sz w:val="22"/>
          <w:szCs w:val="22"/>
        </w:rPr>
        <w:t>Arrangements with emergency services</w:t>
      </w:r>
      <w:bookmarkEnd w:id="28"/>
    </w:p>
    <w:p w14:paraId="05E184C7" w14:textId="1B3A5FB0" w:rsidR="00766EF3" w:rsidRPr="00494EDC" w:rsidRDefault="00852E3A">
      <w:pPr>
        <w:jc w:val="both"/>
        <w:rPr>
          <w:rFonts w:ascii="Segoe UI" w:hAnsi="Segoe UI" w:cs="Segoe UI"/>
          <w:bCs/>
          <w:sz w:val="22"/>
          <w:szCs w:val="22"/>
        </w:rPr>
      </w:pPr>
      <w:r w:rsidRPr="00494EDC">
        <w:rPr>
          <w:rFonts w:ascii="Segoe UI" w:hAnsi="Segoe UI" w:cs="Segoe UI"/>
          <w:sz w:val="22"/>
          <w:szCs w:val="22"/>
        </w:rPr>
        <w:t>The</w:t>
      </w:r>
      <w:r w:rsidR="002474D2" w:rsidRPr="00494EDC">
        <w:rPr>
          <w:rFonts w:ascii="Segoe UI" w:hAnsi="Segoe UI" w:cs="Segoe UI"/>
          <w:sz w:val="22"/>
          <w:szCs w:val="22"/>
        </w:rPr>
        <w:t xml:space="preserve"> </w:t>
      </w:r>
      <w:r w:rsidR="0026275E" w:rsidRPr="00494EDC">
        <w:rPr>
          <w:rFonts w:ascii="Segoe UI" w:hAnsi="Segoe UI" w:cs="Segoe UI"/>
          <w:sz w:val="22"/>
          <w:szCs w:val="22"/>
        </w:rPr>
        <w:t>applicant</w:t>
      </w:r>
      <w:r w:rsidRPr="00494EDC">
        <w:rPr>
          <w:rFonts w:ascii="Segoe UI" w:hAnsi="Segoe UI" w:cs="Segoe UI"/>
          <w:sz w:val="22"/>
          <w:szCs w:val="22"/>
        </w:rPr>
        <w:t xml:space="preserve"> must </w:t>
      </w:r>
      <w:r w:rsidR="00F37A1C" w:rsidRPr="00494EDC">
        <w:rPr>
          <w:rFonts w:ascii="Segoe UI" w:hAnsi="Segoe UI" w:cs="Segoe UI"/>
          <w:sz w:val="22"/>
          <w:szCs w:val="22"/>
        </w:rPr>
        <w:t xml:space="preserve">describe how it will establish </w:t>
      </w:r>
      <w:r w:rsidRPr="00494EDC">
        <w:rPr>
          <w:rFonts w:ascii="Segoe UI" w:hAnsi="Segoe UI" w:cs="Segoe UI"/>
          <w:sz w:val="22"/>
          <w:szCs w:val="22"/>
        </w:rPr>
        <w:t>arrangement</w:t>
      </w:r>
      <w:r w:rsidR="00F37A1C" w:rsidRPr="00494EDC">
        <w:rPr>
          <w:rFonts w:ascii="Segoe UI" w:hAnsi="Segoe UI" w:cs="Segoe UI"/>
          <w:sz w:val="22"/>
          <w:szCs w:val="22"/>
        </w:rPr>
        <w:t>s</w:t>
      </w:r>
      <w:r w:rsidRPr="00494EDC">
        <w:rPr>
          <w:rFonts w:ascii="Segoe UI" w:hAnsi="Segoe UI" w:cs="Segoe UI"/>
          <w:sz w:val="22"/>
          <w:szCs w:val="22"/>
        </w:rPr>
        <w:t xml:space="preserve"> with emergency services</w:t>
      </w:r>
      <w:r w:rsidR="00F37A1C" w:rsidRPr="00494EDC">
        <w:rPr>
          <w:rFonts w:ascii="Segoe UI" w:hAnsi="Segoe UI" w:cs="Segoe UI"/>
          <w:sz w:val="22"/>
          <w:szCs w:val="22"/>
        </w:rPr>
        <w:t xml:space="preserve"> to deal with loss, theft, spoilage, disposal and destruction of the cannabis plants or cannabis drugs. </w:t>
      </w:r>
    </w:p>
    <w:p w14:paraId="30D63378" w14:textId="03AF305B" w:rsidR="00766EF3" w:rsidRPr="00494EDC" w:rsidRDefault="00766EF3" w:rsidP="00D80D13">
      <w:pPr>
        <w:pStyle w:val="Heading2"/>
        <w:pageBreakBefore/>
        <w:jc w:val="both"/>
        <w:rPr>
          <w:rFonts w:ascii="Segoe UI" w:hAnsi="Segoe UI" w:cs="Segoe UI"/>
          <w:sz w:val="22"/>
          <w:szCs w:val="22"/>
        </w:rPr>
      </w:pPr>
      <w:bookmarkStart w:id="29" w:name="_Toc91075067"/>
      <w:r w:rsidRPr="00494EDC">
        <w:rPr>
          <w:rFonts w:ascii="Segoe UI" w:hAnsi="Segoe UI" w:cs="Segoe UI"/>
          <w:sz w:val="22"/>
          <w:szCs w:val="22"/>
        </w:rPr>
        <w:lastRenderedPageBreak/>
        <w:t>E</w:t>
      </w:r>
      <w:r w:rsidR="008F22B6" w:rsidRPr="00494EDC">
        <w:rPr>
          <w:rFonts w:ascii="Segoe UI" w:hAnsi="Segoe UI" w:cs="Segoe UI"/>
          <w:sz w:val="22"/>
          <w:szCs w:val="22"/>
        </w:rPr>
        <w:t>m</w:t>
      </w:r>
      <w:r w:rsidRPr="00494EDC">
        <w:rPr>
          <w:rFonts w:ascii="Segoe UI" w:hAnsi="Segoe UI" w:cs="Segoe UI"/>
          <w:sz w:val="22"/>
          <w:szCs w:val="22"/>
        </w:rPr>
        <w:t>ployment details</w:t>
      </w:r>
      <w:bookmarkEnd w:id="29"/>
    </w:p>
    <w:p w14:paraId="4FF63A94" w14:textId="77777777" w:rsidR="009459C0" w:rsidRPr="00494EDC" w:rsidRDefault="009459C0" w:rsidP="009459C0">
      <w:pPr>
        <w:rPr>
          <w:rFonts w:ascii="Segoe UI" w:hAnsi="Segoe UI" w:cs="Segoe UI"/>
          <w:sz w:val="22"/>
          <w:szCs w:val="22"/>
        </w:rPr>
      </w:pPr>
      <w:r w:rsidRPr="00494EDC">
        <w:rPr>
          <w:rFonts w:ascii="Segoe UI" w:hAnsi="Segoe UI" w:cs="Segoe UI"/>
          <w:sz w:val="22"/>
          <w:szCs w:val="22"/>
        </w:rPr>
        <w:t>In this section applicants are required to outline how it will ensure only suitable staff are employed or engaged, and remain suitable, in accordance with the requirements of the Narcotic Drugs Act.</w:t>
      </w:r>
    </w:p>
    <w:p w14:paraId="181CAD19" w14:textId="5B9C723E" w:rsidR="00CB7485" w:rsidRPr="00494EDC" w:rsidRDefault="007E53B6" w:rsidP="005069A8">
      <w:pPr>
        <w:rPr>
          <w:rFonts w:ascii="Segoe UI" w:hAnsi="Segoe UI" w:cs="Segoe UI"/>
          <w:sz w:val="22"/>
          <w:szCs w:val="22"/>
        </w:rPr>
      </w:pPr>
      <w:r w:rsidRPr="00494EDC">
        <w:rPr>
          <w:rFonts w:ascii="Segoe UI" w:hAnsi="Segoe UI" w:cs="Segoe UI"/>
          <w:sz w:val="22"/>
          <w:szCs w:val="22"/>
        </w:rPr>
        <w:t xml:space="preserve">Section 10F </w:t>
      </w:r>
      <w:r w:rsidR="0026275E" w:rsidRPr="00494EDC">
        <w:rPr>
          <w:rFonts w:ascii="Segoe UI" w:hAnsi="Segoe UI" w:cs="Segoe UI"/>
          <w:sz w:val="22"/>
          <w:szCs w:val="22"/>
        </w:rPr>
        <w:t xml:space="preserve">of the Narcotic Drugs Act </w:t>
      </w:r>
      <w:r w:rsidR="009459C0" w:rsidRPr="00494EDC">
        <w:rPr>
          <w:rFonts w:ascii="Segoe UI" w:hAnsi="Segoe UI" w:cs="Segoe UI"/>
          <w:sz w:val="22"/>
          <w:szCs w:val="22"/>
        </w:rPr>
        <w:t xml:space="preserve">requires </w:t>
      </w:r>
      <w:r w:rsidRPr="00494EDC">
        <w:rPr>
          <w:rFonts w:ascii="Segoe UI" w:hAnsi="Segoe UI" w:cs="Segoe UI"/>
          <w:sz w:val="22"/>
          <w:szCs w:val="22"/>
        </w:rPr>
        <w:t xml:space="preserve">that </w:t>
      </w:r>
      <w:r w:rsidR="009459C0" w:rsidRPr="00494EDC">
        <w:rPr>
          <w:rFonts w:ascii="Segoe UI" w:hAnsi="Segoe UI" w:cs="Segoe UI"/>
          <w:sz w:val="22"/>
          <w:szCs w:val="22"/>
        </w:rPr>
        <w:t xml:space="preserve">the </w:t>
      </w:r>
      <w:r w:rsidRPr="00494EDC">
        <w:rPr>
          <w:rFonts w:ascii="Segoe UI" w:hAnsi="Segoe UI" w:cs="Segoe UI"/>
          <w:sz w:val="22"/>
          <w:szCs w:val="22"/>
        </w:rPr>
        <w:t xml:space="preserve">holder of a medicinal cannabis licence must take all reasonable steps to ensure staff employed or engaged are suitable, and do not present a risk of diversion of cannabis. This includes taking all reasonable steps to ensure staff remain suitable during their employment or engagement. </w:t>
      </w:r>
    </w:p>
    <w:p w14:paraId="37F571F3" w14:textId="30EB3088" w:rsidR="007E53B6" w:rsidRPr="00494EDC" w:rsidRDefault="007E53B6" w:rsidP="007E53B6">
      <w:pPr>
        <w:pStyle w:val="Heading2"/>
        <w:jc w:val="both"/>
        <w:rPr>
          <w:rFonts w:ascii="Segoe UI" w:hAnsi="Segoe UI" w:cs="Segoe UI"/>
          <w:sz w:val="22"/>
          <w:szCs w:val="22"/>
        </w:rPr>
      </w:pPr>
      <w:bookmarkStart w:id="30" w:name="_Toc91075068"/>
      <w:r w:rsidRPr="00494EDC">
        <w:rPr>
          <w:rFonts w:ascii="Segoe UI" w:hAnsi="Segoe UI" w:cs="Segoe UI"/>
          <w:sz w:val="22"/>
          <w:szCs w:val="22"/>
        </w:rPr>
        <w:t>Additional supporting information</w:t>
      </w:r>
      <w:bookmarkEnd w:id="30"/>
    </w:p>
    <w:p w14:paraId="2107813B" w14:textId="1D094DC5" w:rsidR="007E53B6" w:rsidRPr="00494EDC" w:rsidRDefault="002715E7" w:rsidP="007E53B6">
      <w:pPr>
        <w:rPr>
          <w:rFonts w:ascii="Segoe UI" w:hAnsi="Segoe UI" w:cs="Segoe UI"/>
          <w:sz w:val="22"/>
          <w:szCs w:val="22"/>
        </w:rPr>
      </w:pPr>
      <w:r w:rsidRPr="00494EDC">
        <w:rPr>
          <w:rFonts w:ascii="Segoe UI" w:hAnsi="Segoe UI" w:cs="Segoe UI"/>
          <w:sz w:val="22"/>
          <w:szCs w:val="22"/>
        </w:rPr>
        <w:t>This section allows the applicant to provide any further information to support its application. Please note this is a text box with a maximum of 500 words and additional documents (other than what is required) cannot be attached.</w:t>
      </w:r>
      <w:r w:rsidR="00F37A1C" w:rsidRPr="00494EDC">
        <w:rPr>
          <w:rFonts w:ascii="Segoe UI" w:hAnsi="Segoe UI" w:cs="Segoe UI"/>
          <w:sz w:val="22"/>
          <w:szCs w:val="22"/>
        </w:rPr>
        <w:t xml:space="preserve"> You may leave this field blank.</w:t>
      </w:r>
    </w:p>
    <w:p w14:paraId="02375718" w14:textId="468AD0B9" w:rsidR="000E7965" w:rsidRPr="00494EDC" w:rsidRDefault="000E7965" w:rsidP="007E53B6">
      <w:pPr>
        <w:rPr>
          <w:rFonts w:ascii="Segoe UI" w:hAnsi="Segoe UI" w:cs="Segoe UI"/>
          <w:sz w:val="22"/>
          <w:szCs w:val="22"/>
        </w:rPr>
      </w:pPr>
      <w:r w:rsidRPr="00494EDC">
        <w:rPr>
          <w:rFonts w:ascii="Segoe UI" w:hAnsi="Segoe UI" w:cs="Segoe UI"/>
          <w:sz w:val="22"/>
          <w:szCs w:val="22"/>
        </w:rPr>
        <w:t xml:space="preserve">The ODC may seek further information from applicants should it be required for a decision to be made on whether to grant or to refuse to grant a medicinal cannabis licence. </w:t>
      </w:r>
    </w:p>
    <w:p w14:paraId="36E455FB" w14:textId="77777777" w:rsidR="00B23EC7" w:rsidRPr="00494EDC" w:rsidRDefault="00B23EC7" w:rsidP="002715E7">
      <w:pPr>
        <w:pStyle w:val="Heading1"/>
        <w:jc w:val="both"/>
        <w:rPr>
          <w:rFonts w:ascii="Segoe UI" w:hAnsi="Segoe UI" w:cs="Segoe UI"/>
        </w:rPr>
      </w:pPr>
      <w:bookmarkStart w:id="31" w:name="_Toc91075069"/>
      <w:r w:rsidRPr="00494EDC">
        <w:rPr>
          <w:rFonts w:ascii="Segoe UI" w:hAnsi="Segoe UI" w:cs="Segoe UI"/>
        </w:rPr>
        <w:t>Commercial/Non-Commercial</w:t>
      </w:r>
      <w:bookmarkEnd w:id="31"/>
    </w:p>
    <w:p w14:paraId="70C341C4" w14:textId="2CED81FD" w:rsidR="00B23EC7" w:rsidRPr="00494EDC" w:rsidRDefault="00B23EC7" w:rsidP="00B23EC7">
      <w:pPr>
        <w:rPr>
          <w:rFonts w:ascii="Segoe UI" w:hAnsi="Segoe UI" w:cs="Segoe UI"/>
          <w:sz w:val="22"/>
          <w:szCs w:val="22"/>
        </w:rPr>
      </w:pPr>
      <w:r w:rsidRPr="00494EDC">
        <w:rPr>
          <w:rFonts w:ascii="Segoe UI" w:hAnsi="Segoe UI" w:cs="Segoe UI"/>
          <w:sz w:val="22"/>
          <w:szCs w:val="22"/>
        </w:rPr>
        <w:t>In order to support non-commercial medicinal and scientific research in Australia,</w:t>
      </w:r>
      <w:r w:rsidR="00491539" w:rsidRPr="00494EDC">
        <w:rPr>
          <w:rFonts w:ascii="Segoe UI" w:hAnsi="Segoe UI" w:cs="Segoe UI"/>
          <w:sz w:val="22"/>
          <w:szCs w:val="22"/>
        </w:rPr>
        <w:t xml:space="preserve"> the Regulation allows for a licence to be a non-commercial medicinal cannabis licence.</w:t>
      </w:r>
      <w:r w:rsidRPr="00494EDC">
        <w:rPr>
          <w:rFonts w:ascii="Segoe UI" w:hAnsi="Segoe UI" w:cs="Segoe UI"/>
          <w:sz w:val="22"/>
          <w:szCs w:val="22"/>
        </w:rPr>
        <w:t xml:space="preserve">  </w:t>
      </w:r>
      <w:r w:rsidR="00491539" w:rsidRPr="00494EDC">
        <w:rPr>
          <w:rFonts w:ascii="Segoe UI" w:hAnsi="Segoe UI" w:cs="Segoe UI"/>
          <w:sz w:val="22"/>
          <w:szCs w:val="22"/>
        </w:rPr>
        <w:t>N</w:t>
      </w:r>
      <w:r w:rsidRPr="00494EDC">
        <w:rPr>
          <w:rFonts w:ascii="Segoe UI" w:hAnsi="Segoe UI" w:cs="Segoe UI"/>
          <w:sz w:val="22"/>
          <w:szCs w:val="22"/>
        </w:rPr>
        <w:t xml:space="preserve">on-commercial licences are </w:t>
      </w:r>
      <w:r w:rsidR="009459C0" w:rsidRPr="00494EDC">
        <w:rPr>
          <w:rFonts w:ascii="Segoe UI" w:hAnsi="Segoe UI" w:cs="Segoe UI"/>
          <w:sz w:val="22"/>
          <w:szCs w:val="22"/>
        </w:rPr>
        <w:t>granted for a specified period (</w:t>
      </w:r>
      <w:proofErr w:type="spellStart"/>
      <w:r w:rsidR="009459C0" w:rsidRPr="00494EDC">
        <w:rPr>
          <w:rFonts w:ascii="Segoe UI" w:hAnsi="Segoe UI" w:cs="Segoe UI"/>
          <w:sz w:val="22"/>
          <w:szCs w:val="22"/>
        </w:rPr>
        <w:t>ie</w:t>
      </w:r>
      <w:proofErr w:type="spellEnd"/>
      <w:r w:rsidR="009459C0" w:rsidRPr="00494EDC">
        <w:rPr>
          <w:rFonts w:ascii="Segoe UI" w:hAnsi="Segoe UI" w:cs="Segoe UI"/>
          <w:sz w:val="22"/>
          <w:szCs w:val="22"/>
        </w:rPr>
        <w:t xml:space="preserve"> do </w:t>
      </w:r>
      <w:r w:rsidRPr="00494EDC">
        <w:rPr>
          <w:rFonts w:ascii="Segoe UI" w:hAnsi="Segoe UI" w:cs="Segoe UI"/>
          <w:sz w:val="22"/>
          <w:szCs w:val="22"/>
        </w:rPr>
        <w:t xml:space="preserve">not </w:t>
      </w:r>
      <w:r w:rsidR="009459C0" w:rsidRPr="00494EDC">
        <w:rPr>
          <w:rFonts w:ascii="Segoe UI" w:hAnsi="Segoe UI" w:cs="Segoe UI"/>
          <w:sz w:val="22"/>
          <w:szCs w:val="22"/>
        </w:rPr>
        <w:t xml:space="preserve">have </w:t>
      </w:r>
      <w:r w:rsidRPr="00494EDC">
        <w:rPr>
          <w:rFonts w:ascii="Segoe UI" w:hAnsi="Segoe UI" w:cs="Segoe UI"/>
          <w:sz w:val="22"/>
          <w:szCs w:val="22"/>
        </w:rPr>
        <w:t>perpetual</w:t>
      </w:r>
      <w:r w:rsidR="009459C0" w:rsidRPr="00494EDC">
        <w:rPr>
          <w:rFonts w:ascii="Segoe UI" w:hAnsi="Segoe UI" w:cs="Segoe UI"/>
          <w:sz w:val="22"/>
          <w:szCs w:val="22"/>
        </w:rPr>
        <w:t xml:space="preserve"> operation)</w:t>
      </w:r>
      <w:r w:rsidRPr="00494EDC">
        <w:rPr>
          <w:rFonts w:ascii="Segoe UI" w:hAnsi="Segoe UI" w:cs="Segoe UI"/>
          <w:sz w:val="22"/>
          <w:szCs w:val="22"/>
        </w:rPr>
        <w:t xml:space="preserve">; </w:t>
      </w:r>
      <w:r w:rsidR="0082443B" w:rsidRPr="00494EDC">
        <w:rPr>
          <w:rFonts w:ascii="Segoe UI" w:hAnsi="Segoe UI" w:cs="Segoe UI"/>
          <w:sz w:val="22"/>
          <w:szCs w:val="22"/>
        </w:rPr>
        <w:t xml:space="preserve">and will generally </w:t>
      </w:r>
      <w:r w:rsidRPr="00494EDC">
        <w:rPr>
          <w:rFonts w:ascii="Segoe UI" w:hAnsi="Segoe UI" w:cs="Segoe UI"/>
          <w:sz w:val="22"/>
          <w:szCs w:val="22"/>
        </w:rPr>
        <w:t xml:space="preserve">have an end-date related to the </w:t>
      </w:r>
      <w:r w:rsidR="0082443B" w:rsidRPr="00494EDC">
        <w:rPr>
          <w:rFonts w:ascii="Segoe UI" w:hAnsi="Segoe UI" w:cs="Segoe UI"/>
          <w:sz w:val="22"/>
          <w:szCs w:val="22"/>
        </w:rPr>
        <w:t xml:space="preserve">period of the </w:t>
      </w:r>
      <w:r w:rsidRPr="00494EDC">
        <w:rPr>
          <w:rFonts w:ascii="Segoe UI" w:hAnsi="Segoe UI" w:cs="Segoe UI"/>
          <w:sz w:val="22"/>
          <w:szCs w:val="22"/>
        </w:rPr>
        <w:t>proposed research. If an applicant intends to undertake medicinal or scientific research for non-commercial, or primarily non-commercial purposes, answer ‘Yes’ in this section, and complete the questions</w:t>
      </w:r>
      <w:r w:rsidR="004B4CFE" w:rsidRPr="00494EDC">
        <w:rPr>
          <w:rFonts w:ascii="Segoe UI" w:hAnsi="Segoe UI" w:cs="Segoe UI"/>
          <w:sz w:val="22"/>
          <w:szCs w:val="22"/>
        </w:rPr>
        <w:t xml:space="preserve"> that provide further detail about the research</w:t>
      </w:r>
      <w:r w:rsidR="00386751" w:rsidRPr="00494EDC">
        <w:rPr>
          <w:rFonts w:ascii="Segoe UI" w:hAnsi="Segoe UI" w:cs="Segoe UI"/>
          <w:sz w:val="22"/>
          <w:szCs w:val="22"/>
        </w:rPr>
        <w:t>.</w:t>
      </w:r>
      <w:r w:rsidRPr="00494EDC">
        <w:rPr>
          <w:rFonts w:ascii="Segoe UI" w:hAnsi="Segoe UI" w:cs="Segoe UI"/>
          <w:sz w:val="22"/>
          <w:szCs w:val="22"/>
        </w:rPr>
        <w:t xml:space="preserve">  </w:t>
      </w:r>
    </w:p>
    <w:p w14:paraId="333BA786" w14:textId="77777777" w:rsidR="002715E7" w:rsidRPr="00494EDC" w:rsidRDefault="002715E7" w:rsidP="002715E7">
      <w:pPr>
        <w:pStyle w:val="Heading1"/>
        <w:rPr>
          <w:rFonts w:ascii="Segoe UI" w:hAnsi="Segoe UI" w:cs="Segoe UI"/>
        </w:rPr>
      </w:pPr>
      <w:bookmarkStart w:id="32" w:name="_Toc91075070"/>
      <w:r w:rsidRPr="00494EDC">
        <w:rPr>
          <w:rFonts w:ascii="Segoe UI" w:hAnsi="Segoe UI" w:cs="Segoe UI"/>
        </w:rPr>
        <w:t>Applicant declaration and consent</w:t>
      </w:r>
      <w:bookmarkEnd w:id="32"/>
    </w:p>
    <w:p w14:paraId="2813081B" w14:textId="70E4DF8B" w:rsidR="00B0381B" w:rsidRPr="00494EDC" w:rsidRDefault="00561100" w:rsidP="000E7965">
      <w:pPr>
        <w:rPr>
          <w:rFonts w:ascii="Segoe UI" w:hAnsi="Segoe UI" w:cs="Segoe UI"/>
          <w:color w:val="222222"/>
          <w:sz w:val="22"/>
          <w:szCs w:val="22"/>
          <w:shd w:val="clear" w:color="auto" w:fill="FFFFFF"/>
        </w:rPr>
      </w:pPr>
      <w:r w:rsidRPr="00494EDC">
        <w:rPr>
          <w:rFonts w:ascii="Segoe UI" w:hAnsi="Segoe UI" w:cs="Segoe UI"/>
          <w:sz w:val="22"/>
          <w:szCs w:val="22"/>
        </w:rPr>
        <w:t xml:space="preserve">By </w:t>
      </w:r>
      <w:proofErr w:type="gramStart"/>
      <w:r w:rsidRPr="00494EDC">
        <w:rPr>
          <w:rFonts w:ascii="Segoe UI" w:hAnsi="Segoe UI" w:cs="Segoe UI"/>
          <w:sz w:val="22"/>
          <w:szCs w:val="22"/>
        </w:rPr>
        <w:t>submitting an application</w:t>
      </w:r>
      <w:proofErr w:type="gramEnd"/>
      <w:r w:rsidRPr="00494EDC">
        <w:rPr>
          <w:rFonts w:ascii="Segoe UI" w:hAnsi="Segoe UI" w:cs="Segoe UI"/>
          <w:sz w:val="22"/>
          <w:szCs w:val="22"/>
        </w:rPr>
        <w:t xml:space="preserve">, the applicant is declaring that all information provided in the application </w:t>
      </w:r>
      <w:r w:rsidR="0082443B" w:rsidRPr="00494EDC">
        <w:rPr>
          <w:rFonts w:ascii="Segoe UI" w:hAnsi="Segoe UI" w:cs="Segoe UI"/>
          <w:sz w:val="22"/>
          <w:szCs w:val="22"/>
        </w:rPr>
        <w:t xml:space="preserve">(and any supporting documents) </w:t>
      </w:r>
      <w:r w:rsidRPr="00494EDC">
        <w:rPr>
          <w:rFonts w:ascii="Segoe UI" w:hAnsi="Segoe UI" w:cs="Segoe UI"/>
          <w:sz w:val="22"/>
          <w:szCs w:val="22"/>
        </w:rPr>
        <w:t xml:space="preserve">is true, correct and complete, at the time of submission, to the best of its knowledge. </w:t>
      </w:r>
      <w:r w:rsidRPr="00494EDC">
        <w:rPr>
          <w:rFonts w:ascii="Segoe UI" w:hAnsi="Segoe UI" w:cs="Segoe UI"/>
          <w:color w:val="222222"/>
          <w:sz w:val="22"/>
          <w:szCs w:val="22"/>
          <w:shd w:val="clear" w:color="auto" w:fill="FFFFFF"/>
        </w:rPr>
        <w:t>It is an offence to provide false or misleading information (see section 137.1 of the </w:t>
      </w:r>
      <w:r w:rsidRPr="00494EDC">
        <w:rPr>
          <w:rFonts w:ascii="Segoe UI" w:hAnsi="Segoe UI" w:cs="Segoe UI"/>
          <w:i/>
          <w:iCs/>
          <w:color w:val="222222"/>
          <w:sz w:val="22"/>
          <w:szCs w:val="22"/>
          <w:shd w:val="clear" w:color="auto" w:fill="FFFFFF"/>
        </w:rPr>
        <w:t>Criminal Code Act 19</w:t>
      </w:r>
      <w:r w:rsidR="00852E3A" w:rsidRPr="00494EDC">
        <w:rPr>
          <w:rFonts w:ascii="Segoe UI" w:hAnsi="Segoe UI" w:cs="Segoe UI"/>
          <w:i/>
          <w:iCs/>
          <w:color w:val="222222"/>
          <w:sz w:val="22"/>
          <w:szCs w:val="22"/>
          <w:shd w:val="clear" w:color="auto" w:fill="FFFFFF"/>
        </w:rPr>
        <w:t>9</w:t>
      </w:r>
      <w:r w:rsidRPr="00494EDC">
        <w:rPr>
          <w:rFonts w:ascii="Segoe UI" w:hAnsi="Segoe UI" w:cs="Segoe UI"/>
          <w:i/>
          <w:iCs/>
          <w:color w:val="222222"/>
          <w:sz w:val="22"/>
          <w:szCs w:val="22"/>
          <w:shd w:val="clear" w:color="auto" w:fill="FFFFFF"/>
        </w:rPr>
        <w:t>5</w:t>
      </w:r>
      <w:r w:rsidRPr="00494EDC">
        <w:rPr>
          <w:rFonts w:ascii="Segoe UI" w:hAnsi="Segoe UI" w:cs="Segoe UI"/>
          <w:color w:val="222222"/>
          <w:sz w:val="22"/>
          <w:szCs w:val="22"/>
          <w:shd w:val="clear" w:color="auto" w:fill="FFFFFF"/>
        </w:rPr>
        <w:t> (</w:t>
      </w:r>
      <w:proofErr w:type="spellStart"/>
      <w:r w:rsidRPr="00494EDC">
        <w:rPr>
          <w:rFonts w:ascii="Segoe UI" w:hAnsi="Segoe UI" w:cs="Segoe UI"/>
          <w:color w:val="222222"/>
          <w:sz w:val="22"/>
          <w:szCs w:val="22"/>
          <w:shd w:val="clear" w:color="auto" w:fill="FFFFFF"/>
        </w:rPr>
        <w:t>Cth</w:t>
      </w:r>
      <w:proofErr w:type="spellEnd"/>
      <w:r w:rsidRPr="00494EDC">
        <w:rPr>
          <w:rFonts w:ascii="Segoe UI" w:hAnsi="Segoe UI" w:cs="Segoe UI"/>
          <w:color w:val="222222"/>
          <w:sz w:val="22"/>
          <w:szCs w:val="22"/>
          <w:shd w:val="clear" w:color="auto" w:fill="FFFFFF"/>
        </w:rPr>
        <w:t>)).</w:t>
      </w:r>
    </w:p>
    <w:p w14:paraId="63081321" w14:textId="43F42F47" w:rsidR="00B0381B" w:rsidRPr="00494EDC" w:rsidRDefault="00B0381B" w:rsidP="00B0381B">
      <w:pPr>
        <w:pStyle w:val="Heading1"/>
        <w:rPr>
          <w:rFonts w:ascii="Segoe UI" w:hAnsi="Segoe UI" w:cs="Segoe UI"/>
        </w:rPr>
      </w:pPr>
      <w:bookmarkStart w:id="33" w:name="_Toc91075071"/>
      <w:r w:rsidRPr="00494EDC">
        <w:rPr>
          <w:rFonts w:ascii="Segoe UI" w:hAnsi="Segoe UI" w:cs="Segoe UI"/>
        </w:rPr>
        <w:t>Assistance</w:t>
      </w:r>
      <w:bookmarkEnd w:id="33"/>
    </w:p>
    <w:p w14:paraId="5363B958" w14:textId="173D5407" w:rsidR="00B0381B" w:rsidRPr="00494EDC" w:rsidRDefault="00B0381B" w:rsidP="00B0381B">
      <w:pPr>
        <w:rPr>
          <w:rFonts w:ascii="Segoe UI" w:eastAsia="Segoe UI" w:hAnsi="Segoe UI" w:cs="Segoe UI"/>
          <w:sz w:val="22"/>
          <w:szCs w:val="22"/>
        </w:rPr>
      </w:pPr>
      <w:bookmarkStart w:id="34" w:name="_Hlk87341915"/>
      <w:r w:rsidRPr="00494EDC">
        <w:rPr>
          <w:rFonts w:ascii="Segoe UI" w:eastAsia="Segoe UI" w:hAnsi="Segoe UI" w:cs="Segoe UI"/>
          <w:sz w:val="22"/>
          <w:szCs w:val="22"/>
        </w:rPr>
        <w:t xml:space="preserve">You can seek assistance from the ODC on the completion and submission of the application by contacting (02) 6289 4628 during business hours or by emailing </w:t>
      </w:r>
      <w:hyperlink r:id="rId28" w:history="1">
        <w:r w:rsidRPr="00494EDC">
          <w:rPr>
            <w:rStyle w:val="Hyperlink"/>
            <w:rFonts w:ascii="Segoe UI" w:eastAsia="Segoe UI" w:hAnsi="Segoe UI" w:cs="Segoe UI"/>
            <w:sz w:val="22"/>
            <w:szCs w:val="22"/>
          </w:rPr>
          <w:t>MCS.application@health.gov.au</w:t>
        </w:r>
      </w:hyperlink>
      <w:r w:rsidRPr="00494EDC">
        <w:rPr>
          <w:rFonts w:ascii="Segoe UI" w:eastAsia="Segoe UI" w:hAnsi="Segoe UI" w:cs="Segoe UI"/>
          <w:sz w:val="22"/>
          <w:szCs w:val="22"/>
        </w:rPr>
        <w:t xml:space="preserve">. </w:t>
      </w:r>
    </w:p>
    <w:p w14:paraId="209E9414" w14:textId="57DE9ACE" w:rsidR="00B0381B" w:rsidRPr="00494EDC" w:rsidRDefault="00B0381B" w:rsidP="00D80D13">
      <w:pPr>
        <w:spacing w:after="120" w:line="240" w:lineRule="auto"/>
        <w:rPr>
          <w:rFonts w:ascii="Segoe UI" w:hAnsi="Segoe UI" w:cs="Segoe UI"/>
          <w:sz w:val="22"/>
          <w:szCs w:val="22"/>
        </w:rPr>
      </w:pPr>
      <w:r w:rsidRPr="00494EDC">
        <w:rPr>
          <w:rFonts w:ascii="Segoe UI" w:eastAsia="Segoe UI" w:hAnsi="Segoe UI" w:cs="Segoe UI"/>
          <w:sz w:val="22"/>
          <w:szCs w:val="22"/>
        </w:rPr>
        <w:t>The ODC contact</w:t>
      </w:r>
      <w:r w:rsidR="0082443B" w:rsidRPr="00494EDC">
        <w:rPr>
          <w:rFonts w:ascii="Segoe UI" w:eastAsia="Segoe UI" w:hAnsi="Segoe UI" w:cs="Segoe UI"/>
          <w:sz w:val="22"/>
          <w:szCs w:val="22"/>
        </w:rPr>
        <w:t xml:space="preserve"> officer</w:t>
      </w:r>
      <w:r w:rsidRPr="00494EDC">
        <w:rPr>
          <w:rFonts w:ascii="Segoe UI" w:eastAsia="Segoe UI" w:hAnsi="Segoe UI" w:cs="Segoe UI"/>
          <w:sz w:val="22"/>
          <w:szCs w:val="22"/>
        </w:rPr>
        <w:t xml:space="preserve"> cannot: </w:t>
      </w:r>
    </w:p>
    <w:p w14:paraId="7EA376D0" w14:textId="77777777" w:rsidR="00B0381B" w:rsidRPr="00494EDC" w:rsidRDefault="00B0381B" w:rsidP="00D80D13">
      <w:pPr>
        <w:pStyle w:val="ListParagraph"/>
        <w:numPr>
          <w:ilvl w:val="0"/>
          <w:numId w:val="29"/>
        </w:numPr>
        <w:spacing w:after="120" w:line="240" w:lineRule="auto"/>
        <w:ind w:left="357" w:hanging="357"/>
        <w:rPr>
          <w:rFonts w:ascii="Segoe UI" w:hAnsi="Segoe UI" w:cs="Segoe UI"/>
          <w:sz w:val="22"/>
          <w:szCs w:val="22"/>
        </w:rPr>
      </w:pPr>
      <w:r w:rsidRPr="00494EDC">
        <w:rPr>
          <w:rFonts w:ascii="Segoe UI" w:eastAsia="Segoe UI" w:hAnsi="Segoe UI" w:cs="Segoe UI"/>
          <w:sz w:val="22"/>
          <w:szCs w:val="22"/>
        </w:rPr>
        <w:t xml:space="preserve">provide advice on whether you require a licence under the law </w:t>
      </w:r>
    </w:p>
    <w:p w14:paraId="60120890" w14:textId="77777777" w:rsidR="00B0381B" w:rsidRPr="00494EDC" w:rsidRDefault="00B0381B" w:rsidP="00B0381B">
      <w:pPr>
        <w:pStyle w:val="ListParagraph"/>
        <w:numPr>
          <w:ilvl w:val="0"/>
          <w:numId w:val="29"/>
        </w:numPr>
        <w:rPr>
          <w:rFonts w:ascii="Segoe UI" w:hAnsi="Segoe UI" w:cs="Segoe UI"/>
          <w:sz w:val="22"/>
          <w:szCs w:val="22"/>
        </w:rPr>
      </w:pPr>
      <w:r w:rsidRPr="00494EDC">
        <w:rPr>
          <w:rFonts w:ascii="Segoe UI" w:eastAsia="Segoe UI" w:hAnsi="Segoe UI" w:cs="Segoe UI"/>
          <w:sz w:val="22"/>
          <w:szCs w:val="22"/>
        </w:rPr>
        <w:t xml:space="preserve">provide business advice </w:t>
      </w:r>
    </w:p>
    <w:p w14:paraId="2EDF7805" w14:textId="77777777" w:rsidR="00B0381B" w:rsidRPr="00494EDC" w:rsidRDefault="00B0381B" w:rsidP="00B0381B">
      <w:pPr>
        <w:pStyle w:val="ListParagraph"/>
        <w:numPr>
          <w:ilvl w:val="0"/>
          <w:numId w:val="29"/>
        </w:numPr>
        <w:rPr>
          <w:rFonts w:ascii="Segoe UI" w:hAnsi="Segoe UI" w:cs="Segoe UI"/>
          <w:sz w:val="22"/>
          <w:szCs w:val="22"/>
        </w:rPr>
      </w:pPr>
      <w:proofErr w:type="gramStart"/>
      <w:r w:rsidRPr="00494EDC">
        <w:rPr>
          <w:rFonts w:ascii="Segoe UI" w:eastAsia="Segoe UI" w:hAnsi="Segoe UI" w:cs="Segoe UI"/>
          <w:sz w:val="22"/>
          <w:szCs w:val="22"/>
        </w:rPr>
        <w:t>submit an application</w:t>
      </w:r>
      <w:proofErr w:type="gramEnd"/>
      <w:r w:rsidRPr="00494EDC">
        <w:rPr>
          <w:rFonts w:ascii="Segoe UI" w:eastAsia="Segoe UI" w:hAnsi="Segoe UI" w:cs="Segoe UI"/>
          <w:sz w:val="22"/>
          <w:szCs w:val="22"/>
        </w:rPr>
        <w:t xml:space="preserve"> on your behalf </w:t>
      </w:r>
    </w:p>
    <w:p w14:paraId="4E0C2D62" w14:textId="77777777" w:rsidR="00B0381B" w:rsidRPr="00494EDC" w:rsidRDefault="00B0381B" w:rsidP="00B0381B">
      <w:pPr>
        <w:pStyle w:val="ListParagraph"/>
        <w:numPr>
          <w:ilvl w:val="0"/>
          <w:numId w:val="29"/>
        </w:numPr>
        <w:rPr>
          <w:rFonts w:ascii="Segoe UI" w:hAnsi="Segoe UI" w:cs="Segoe UI"/>
          <w:sz w:val="22"/>
          <w:szCs w:val="22"/>
        </w:rPr>
      </w:pPr>
      <w:r w:rsidRPr="00494EDC">
        <w:rPr>
          <w:rFonts w:ascii="Segoe UI" w:eastAsia="Segoe UI" w:hAnsi="Segoe UI" w:cs="Segoe UI"/>
          <w:sz w:val="22"/>
          <w:szCs w:val="22"/>
        </w:rPr>
        <w:t xml:space="preserve">give approval </w:t>
      </w:r>
    </w:p>
    <w:p w14:paraId="4435F313" w14:textId="788AA7D8" w:rsidR="00B0381B" w:rsidRPr="00494EDC" w:rsidRDefault="00B0381B" w:rsidP="00B0381B">
      <w:pPr>
        <w:pStyle w:val="ListParagraph"/>
        <w:numPr>
          <w:ilvl w:val="0"/>
          <w:numId w:val="29"/>
        </w:numPr>
        <w:rPr>
          <w:rFonts w:ascii="Segoe UI" w:hAnsi="Segoe UI" w:cs="Segoe UI"/>
          <w:sz w:val="22"/>
          <w:szCs w:val="22"/>
        </w:rPr>
      </w:pPr>
      <w:r w:rsidRPr="00494EDC">
        <w:rPr>
          <w:rFonts w:ascii="Segoe UI" w:eastAsia="Segoe UI" w:hAnsi="Segoe UI" w:cs="Segoe UI"/>
          <w:sz w:val="22"/>
          <w:szCs w:val="22"/>
        </w:rPr>
        <w:t>accept payment</w:t>
      </w:r>
      <w:r w:rsidR="0082443B" w:rsidRPr="00494EDC">
        <w:rPr>
          <w:rFonts w:ascii="Segoe UI" w:eastAsia="Segoe UI" w:hAnsi="Segoe UI" w:cs="Segoe UI"/>
          <w:sz w:val="22"/>
          <w:szCs w:val="22"/>
        </w:rPr>
        <w:t>.</w:t>
      </w:r>
    </w:p>
    <w:p w14:paraId="2F6769AA" w14:textId="2464AADA" w:rsidR="00B0381B" w:rsidRPr="00494EDC" w:rsidRDefault="008F22B6" w:rsidP="00B0381B">
      <w:pPr>
        <w:pStyle w:val="Heading2"/>
        <w:rPr>
          <w:rFonts w:ascii="Segoe UI" w:hAnsi="Segoe UI" w:cs="Segoe UI"/>
          <w:sz w:val="22"/>
          <w:szCs w:val="22"/>
        </w:rPr>
      </w:pPr>
      <w:bookmarkStart w:id="35" w:name="_Toc91075072"/>
      <w:bookmarkEnd w:id="34"/>
      <w:r w:rsidRPr="00494EDC">
        <w:rPr>
          <w:rFonts w:ascii="Segoe UI" w:hAnsi="Segoe UI" w:cs="Segoe UI"/>
          <w:sz w:val="22"/>
          <w:szCs w:val="22"/>
        </w:rPr>
        <w:lastRenderedPageBreak/>
        <w:t>Withdrawing an application</w:t>
      </w:r>
      <w:bookmarkEnd w:id="35"/>
    </w:p>
    <w:p w14:paraId="48D4B313" w14:textId="1BD7A2F8" w:rsidR="00B13DC1" w:rsidRPr="00494EDC" w:rsidRDefault="00B0381B" w:rsidP="0026275E">
      <w:pPr>
        <w:rPr>
          <w:rFonts w:ascii="Segoe UI" w:hAnsi="Segoe UI" w:cs="Segoe UI"/>
          <w:sz w:val="22"/>
          <w:szCs w:val="22"/>
        </w:rPr>
      </w:pPr>
      <w:r w:rsidRPr="00494EDC">
        <w:rPr>
          <w:rFonts w:ascii="Segoe UI" w:hAnsi="Segoe UI" w:cs="Segoe UI"/>
          <w:sz w:val="22"/>
          <w:szCs w:val="22"/>
        </w:rPr>
        <w:t xml:space="preserve">If you decide to withdraw your application, then an email to this effect should be sent to </w:t>
      </w:r>
      <w:hyperlink r:id="rId29" w:history="1">
        <w:r w:rsidR="004B4CFE" w:rsidRPr="00494EDC">
          <w:rPr>
            <w:rStyle w:val="Hyperlink"/>
            <w:rFonts w:ascii="Segoe UI" w:hAnsi="Segoe UI" w:cs="Segoe UI"/>
            <w:sz w:val="22"/>
            <w:szCs w:val="22"/>
          </w:rPr>
          <w:t>MCS.application@health.gov.au</w:t>
        </w:r>
      </w:hyperlink>
      <w:r w:rsidRPr="00494EDC">
        <w:rPr>
          <w:rFonts w:ascii="Segoe UI" w:hAnsi="Segoe UI" w:cs="Segoe UI"/>
          <w:sz w:val="22"/>
          <w:szCs w:val="22"/>
        </w:rPr>
        <w:t>. Please note that the application fee is non-refundable</w:t>
      </w:r>
      <w:r w:rsidR="004B4CFE" w:rsidRPr="00494EDC">
        <w:rPr>
          <w:rFonts w:ascii="Segoe UI" w:hAnsi="Segoe UI" w:cs="Segoe UI"/>
          <w:sz w:val="22"/>
          <w:szCs w:val="22"/>
        </w:rPr>
        <w:t>.</w:t>
      </w:r>
    </w:p>
    <w:p w14:paraId="342C9A6E" w14:textId="77777777" w:rsidR="00B0381B" w:rsidRPr="00494EDC" w:rsidRDefault="00B0381B" w:rsidP="00B0381B">
      <w:pPr>
        <w:pStyle w:val="Heading2"/>
        <w:rPr>
          <w:rFonts w:ascii="Segoe UI" w:hAnsi="Segoe UI" w:cs="Segoe UI"/>
          <w:sz w:val="22"/>
          <w:szCs w:val="22"/>
        </w:rPr>
      </w:pPr>
      <w:bookmarkStart w:id="36" w:name="_Toc91075073"/>
      <w:bookmarkStart w:id="37" w:name="_Hlk87341941"/>
      <w:r w:rsidRPr="00494EDC">
        <w:rPr>
          <w:rFonts w:ascii="Segoe UI" w:hAnsi="Segoe UI" w:cs="Segoe UI"/>
          <w:sz w:val="22"/>
          <w:szCs w:val="22"/>
        </w:rPr>
        <w:t>Correcting an application after submission</w:t>
      </w:r>
      <w:bookmarkEnd w:id="36"/>
      <w:r w:rsidRPr="00494EDC">
        <w:rPr>
          <w:rFonts w:ascii="Segoe UI" w:hAnsi="Segoe UI" w:cs="Segoe UI"/>
          <w:sz w:val="22"/>
          <w:szCs w:val="22"/>
        </w:rPr>
        <w:t xml:space="preserve"> </w:t>
      </w:r>
    </w:p>
    <w:p w14:paraId="2E2D36B8" w14:textId="77777777" w:rsidR="00B0381B" w:rsidRPr="00494EDC" w:rsidRDefault="00B0381B" w:rsidP="00B0381B">
      <w:pPr>
        <w:spacing w:after="173" w:line="248" w:lineRule="auto"/>
        <w:ind w:left="-5" w:hanging="10"/>
        <w:rPr>
          <w:rFonts w:ascii="Segoe UI" w:hAnsi="Segoe UI" w:cs="Segoe UI"/>
          <w:sz w:val="22"/>
          <w:szCs w:val="22"/>
        </w:rPr>
      </w:pPr>
      <w:r w:rsidRPr="00494EDC">
        <w:rPr>
          <w:rFonts w:ascii="Segoe UI" w:eastAsia="Segoe UI" w:hAnsi="Segoe UI" w:cs="Segoe UI"/>
          <w:sz w:val="22"/>
          <w:szCs w:val="22"/>
        </w:rPr>
        <w:t xml:space="preserve">Once the licence application form has been submitted, it cannot be </w:t>
      </w:r>
      <w:proofErr w:type="gramStart"/>
      <w:r w:rsidRPr="00494EDC">
        <w:rPr>
          <w:rFonts w:ascii="Segoe UI" w:eastAsia="Segoe UI" w:hAnsi="Segoe UI" w:cs="Segoe UI"/>
          <w:sz w:val="22"/>
          <w:szCs w:val="22"/>
        </w:rPr>
        <w:t>altered</w:t>
      </w:r>
      <w:proofErr w:type="gramEnd"/>
      <w:r w:rsidRPr="00494EDC">
        <w:rPr>
          <w:rFonts w:ascii="Segoe UI" w:eastAsia="Segoe UI" w:hAnsi="Segoe UI" w:cs="Segoe UI"/>
          <w:sz w:val="22"/>
          <w:szCs w:val="22"/>
        </w:rPr>
        <w:t xml:space="preserve"> and you will need to discuss any changes with ODC. If you become aware that a minor change to the form is required then you should notify ODC immediately by emailing </w:t>
      </w:r>
      <w:r w:rsidRPr="00494EDC">
        <w:rPr>
          <w:rFonts w:ascii="Segoe UI" w:eastAsia="Segoe UI" w:hAnsi="Segoe UI" w:cs="Segoe UI"/>
          <w:color w:val="0000FF"/>
          <w:sz w:val="22"/>
          <w:szCs w:val="22"/>
          <w:u w:val="single" w:color="0000FF"/>
        </w:rPr>
        <w:t>MCS.application@health.gov.au</w:t>
      </w:r>
      <w:r w:rsidRPr="00494EDC">
        <w:rPr>
          <w:rFonts w:ascii="Segoe UI" w:eastAsia="Segoe UI" w:hAnsi="Segoe UI" w:cs="Segoe UI"/>
          <w:sz w:val="22"/>
          <w:szCs w:val="22"/>
        </w:rPr>
        <w:t xml:space="preserve">. </w:t>
      </w:r>
    </w:p>
    <w:p w14:paraId="1798F2A2" w14:textId="77777777" w:rsidR="00B0381B" w:rsidRPr="00494EDC" w:rsidRDefault="00B0381B" w:rsidP="00B0381B">
      <w:pPr>
        <w:spacing w:after="173" w:line="248" w:lineRule="auto"/>
        <w:ind w:left="-5" w:hanging="10"/>
        <w:rPr>
          <w:rFonts w:ascii="Segoe UI" w:hAnsi="Segoe UI" w:cs="Segoe UI"/>
          <w:sz w:val="22"/>
          <w:szCs w:val="22"/>
        </w:rPr>
      </w:pPr>
      <w:r w:rsidRPr="00494EDC">
        <w:rPr>
          <w:rFonts w:ascii="Segoe UI" w:eastAsia="Segoe UI" w:hAnsi="Segoe UI" w:cs="Segoe UI"/>
          <w:sz w:val="22"/>
          <w:szCs w:val="22"/>
        </w:rPr>
        <w:t xml:space="preserve">For the purposes of this document, a minor change to a submitted application is the correction of basic information contained in the application, e.g. correction of a phone number or misspelling of a suburb. </w:t>
      </w:r>
    </w:p>
    <w:p w14:paraId="61A0F6C2" w14:textId="77777777" w:rsidR="00B0381B" w:rsidRPr="00494EDC" w:rsidRDefault="00B0381B" w:rsidP="00B0381B">
      <w:pPr>
        <w:spacing w:after="10" w:line="248" w:lineRule="auto"/>
        <w:ind w:left="-5" w:hanging="10"/>
        <w:rPr>
          <w:rFonts w:ascii="Segoe UI" w:hAnsi="Segoe UI" w:cs="Segoe UI"/>
          <w:sz w:val="22"/>
          <w:szCs w:val="22"/>
        </w:rPr>
      </w:pPr>
      <w:r w:rsidRPr="00494EDC">
        <w:rPr>
          <w:rFonts w:ascii="Segoe UI" w:eastAsia="Segoe UI" w:hAnsi="Segoe UI" w:cs="Segoe UI"/>
          <w:sz w:val="22"/>
          <w:szCs w:val="22"/>
        </w:rPr>
        <w:t xml:space="preserve">In contrast, a substantial change is one that may alter the possible outcome of the application, </w:t>
      </w:r>
    </w:p>
    <w:p w14:paraId="2F03902B" w14:textId="3A93D3E5" w:rsidR="00C9272A" w:rsidRPr="00494EDC" w:rsidRDefault="00B0381B" w:rsidP="0026275E">
      <w:pPr>
        <w:spacing w:after="173" w:line="248" w:lineRule="auto"/>
        <w:ind w:left="-5" w:hanging="10"/>
        <w:rPr>
          <w:rFonts w:ascii="Segoe UI" w:hAnsi="Segoe UI" w:cs="Segoe UI"/>
          <w:sz w:val="22"/>
          <w:szCs w:val="22"/>
        </w:rPr>
      </w:pPr>
      <w:r w:rsidRPr="00494EDC">
        <w:rPr>
          <w:rFonts w:ascii="Segoe UI" w:eastAsia="Segoe UI" w:hAnsi="Segoe UI" w:cs="Segoe UI"/>
          <w:sz w:val="22"/>
          <w:szCs w:val="22"/>
        </w:rPr>
        <w:t xml:space="preserve">e.g. the change is a selection from ‘yes’ to ‘no’, the removal of an attachment or changes to the </w:t>
      </w:r>
      <w:r w:rsidR="002A7BB5" w:rsidRPr="00494EDC">
        <w:rPr>
          <w:rFonts w:ascii="Segoe UI" w:eastAsia="Segoe UI" w:hAnsi="Segoe UI" w:cs="Segoe UI"/>
          <w:sz w:val="22"/>
          <w:szCs w:val="22"/>
        </w:rPr>
        <w:t xml:space="preserve">proposed </w:t>
      </w:r>
      <w:r w:rsidRPr="00494EDC">
        <w:rPr>
          <w:rFonts w:ascii="Segoe UI" w:eastAsia="Segoe UI" w:hAnsi="Segoe UI" w:cs="Segoe UI"/>
          <w:sz w:val="22"/>
          <w:szCs w:val="22"/>
        </w:rPr>
        <w:t xml:space="preserve">site information. </w:t>
      </w:r>
      <w:r w:rsidR="002A7BB5" w:rsidRPr="00494EDC">
        <w:rPr>
          <w:rFonts w:ascii="Segoe UI" w:eastAsia="Segoe UI" w:hAnsi="Segoe UI" w:cs="Segoe UI"/>
          <w:sz w:val="22"/>
          <w:szCs w:val="22"/>
        </w:rPr>
        <w:t xml:space="preserve">The </w:t>
      </w:r>
      <w:r w:rsidRPr="00494EDC">
        <w:rPr>
          <w:rFonts w:ascii="Segoe UI" w:eastAsia="Segoe UI" w:hAnsi="Segoe UI" w:cs="Segoe UI"/>
          <w:sz w:val="22"/>
          <w:szCs w:val="22"/>
        </w:rPr>
        <w:t xml:space="preserve">ODC will not accept substantial changes to a submitted application and will request that you </w:t>
      </w:r>
      <w:r w:rsidR="002A7BB5" w:rsidRPr="00494EDC">
        <w:rPr>
          <w:rFonts w:ascii="Segoe UI" w:eastAsia="Segoe UI" w:hAnsi="Segoe UI" w:cs="Segoe UI"/>
          <w:sz w:val="22"/>
          <w:szCs w:val="22"/>
        </w:rPr>
        <w:t xml:space="preserve">withdraw your application and </w:t>
      </w:r>
      <w:r w:rsidRPr="00494EDC">
        <w:rPr>
          <w:rFonts w:ascii="Segoe UI" w:eastAsia="Segoe UI" w:hAnsi="Segoe UI" w:cs="Segoe UI"/>
          <w:sz w:val="22"/>
          <w:szCs w:val="22"/>
        </w:rPr>
        <w:t>submit a new licence application form</w:t>
      </w:r>
      <w:r w:rsidR="002A7BB5" w:rsidRPr="00494EDC">
        <w:rPr>
          <w:rFonts w:ascii="Segoe UI" w:eastAsia="Segoe UI" w:hAnsi="Segoe UI" w:cs="Segoe UI"/>
          <w:sz w:val="22"/>
          <w:szCs w:val="22"/>
        </w:rPr>
        <w:t xml:space="preserve"> including the new information</w:t>
      </w:r>
      <w:r w:rsidRPr="00494EDC">
        <w:rPr>
          <w:rFonts w:ascii="Segoe UI" w:eastAsia="Segoe UI" w:hAnsi="Segoe UI" w:cs="Segoe UI"/>
          <w:sz w:val="22"/>
          <w:szCs w:val="22"/>
        </w:rPr>
        <w:t xml:space="preserve">. The </w:t>
      </w:r>
      <w:r w:rsidR="002A7BB5" w:rsidRPr="00494EDC">
        <w:rPr>
          <w:rFonts w:ascii="Segoe UI" w:eastAsia="Segoe UI" w:hAnsi="Segoe UI" w:cs="Segoe UI"/>
          <w:sz w:val="22"/>
          <w:szCs w:val="22"/>
        </w:rPr>
        <w:t>new application will attract the applicable fee</w:t>
      </w:r>
      <w:r w:rsidRPr="00494EDC">
        <w:rPr>
          <w:rFonts w:ascii="Segoe UI" w:eastAsia="Segoe UI" w:hAnsi="Segoe UI" w:cs="Segoe UI"/>
          <w:sz w:val="22"/>
          <w:szCs w:val="22"/>
        </w:rPr>
        <w:t xml:space="preserve">. </w:t>
      </w:r>
      <w:bookmarkEnd w:id="37"/>
    </w:p>
    <w:p w14:paraId="7644793E" w14:textId="12F4B270" w:rsidR="00A636EA" w:rsidRPr="00494EDC" w:rsidRDefault="00A636EA" w:rsidP="00B07BC4">
      <w:pPr>
        <w:jc w:val="both"/>
        <w:rPr>
          <w:rFonts w:ascii="Segoe UI" w:hAnsi="Segoe UI" w:cs="Segoe UI"/>
          <w:sz w:val="22"/>
          <w:szCs w:val="22"/>
        </w:rPr>
      </w:pPr>
    </w:p>
    <w:sectPr w:rsidR="00A636EA" w:rsidRPr="00494EDC" w:rsidSect="00E3114F">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B7DF" w14:textId="77777777" w:rsidR="00412D7F" w:rsidRDefault="00412D7F" w:rsidP="000A6CAE">
      <w:pPr>
        <w:spacing w:after="0" w:line="240" w:lineRule="auto"/>
      </w:pPr>
      <w:r>
        <w:separator/>
      </w:r>
    </w:p>
  </w:endnote>
  <w:endnote w:type="continuationSeparator" w:id="0">
    <w:p w14:paraId="5D17AD0F" w14:textId="77777777" w:rsidR="00412D7F" w:rsidRDefault="00412D7F" w:rsidP="000A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CC7" w14:textId="77777777" w:rsidR="006F79F0" w:rsidRDefault="006F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BAA5" w14:textId="77777777" w:rsidR="006F79F0" w:rsidRDefault="006F79F0" w:rsidP="00B34967">
    <w:pPr>
      <w:pStyle w:val="Footer"/>
      <w:tabs>
        <w:tab w:val="clear" w:pos="4513"/>
        <w:tab w:val="clear" w:pos="9026"/>
        <w:tab w:val="left" w:pos="8402"/>
        <w:tab w:val="left" w:pos="9178"/>
        <w:tab w:val="right" w:pos="9746"/>
      </w:tabs>
      <w:spacing w:before="0"/>
    </w:pPr>
    <w:r>
      <w:tab/>
    </w:r>
  </w:p>
  <w:p w14:paraId="249DFB83" w14:textId="4CD93BCF" w:rsidR="006F79F0" w:rsidRDefault="006F79F0" w:rsidP="00B34967">
    <w:pPr>
      <w:pStyle w:val="Footer"/>
      <w:tabs>
        <w:tab w:val="clear" w:pos="4513"/>
        <w:tab w:val="clear" w:pos="9026"/>
        <w:tab w:val="left" w:pos="8402"/>
        <w:tab w:val="left" w:pos="9178"/>
        <w:tab w:val="right" w:pos="9746"/>
      </w:tabs>
      <w:spacing w:before="0"/>
    </w:pPr>
    <w:r>
      <w:t>Guidance: Completing a licence application form</w:t>
    </w:r>
    <w:r>
      <w:tab/>
      <w:t xml:space="preserve">         Page </w:t>
    </w:r>
    <w:r>
      <w:fldChar w:fldCharType="begin"/>
    </w:r>
    <w:r>
      <w:instrText xml:space="preserve"> PAGE Arabic \* Arabic\* \* Arabic  \* MERGEFORMAT </w:instrText>
    </w:r>
    <w:r>
      <w:fldChar w:fldCharType="separate"/>
    </w:r>
    <w:r>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1A44" w14:textId="77777777" w:rsidR="006F79F0" w:rsidRDefault="006F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956D" w14:textId="77777777" w:rsidR="00412D7F" w:rsidRDefault="00412D7F" w:rsidP="000A6CAE">
      <w:pPr>
        <w:spacing w:after="0" w:line="240" w:lineRule="auto"/>
      </w:pPr>
      <w:r>
        <w:separator/>
      </w:r>
    </w:p>
  </w:footnote>
  <w:footnote w:type="continuationSeparator" w:id="0">
    <w:p w14:paraId="5BC0228B" w14:textId="77777777" w:rsidR="00412D7F" w:rsidRDefault="00412D7F" w:rsidP="000A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646E" w14:textId="77777777" w:rsidR="006F79F0" w:rsidRDefault="006F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3ADA" w14:textId="02DC8524" w:rsidR="006F79F0" w:rsidRDefault="006F79F0">
    <w:pPr>
      <w:pStyle w:val="Header"/>
    </w:pPr>
    <w:r>
      <w:tab/>
    </w:r>
    <w:r>
      <w:tab/>
    </w:r>
    <w:r w:rsidRPr="000A6CAE">
      <w:t xml:space="preserve"> </w:t>
    </w:r>
  </w:p>
  <w:p w14:paraId="64A777A3" w14:textId="77777777" w:rsidR="006F79F0" w:rsidRDefault="006F7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179" w14:textId="77777777" w:rsidR="006F79F0" w:rsidRDefault="006F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F26B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7010F"/>
    <w:multiLevelType w:val="hybridMultilevel"/>
    <w:tmpl w:val="71EA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A203B"/>
    <w:multiLevelType w:val="multilevel"/>
    <w:tmpl w:val="55DE77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3521118"/>
    <w:multiLevelType w:val="hybridMultilevel"/>
    <w:tmpl w:val="E30A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C0D95"/>
    <w:multiLevelType w:val="hybridMultilevel"/>
    <w:tmpl w:val="90F69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B510A"/>
    <w:multiLevelType w:val="hybridMultilevel"/>
    <w:tmpl w:val="5460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6603C0"/>
    <w:multiLevelType w:val="hybridMultilevel"/>
    <w:tmpl w:val="132E3EC6"/>
    <w:lvl w:ilvl="0" w:tplc="7FB839B2">
      <w:start w:val="1"/>
      <w:numFmt w:val="lowerLetter"/>
      <w:lvlText w:val="%1."/>
      <w:lvlJc w:val="left"/>
      <w:pPr>
        <w:ind w:left="42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C952D2F4">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CE6DA2C">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8F20C50">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D62CEA32">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19F2B7C4">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47B44CF6">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F0A81C70">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600AE61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276D1F"/>
    <w:multiLevelType w:val="hybridMultilevel"/>
    <w:tmpl w:val="FF865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704F48"/>
    <w:multiLevelType w:val="hybridMultilevel"/>
    <w:tmpl w:val="78AA9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127C89"/>
    <w:multiLevelType w:val="hybridMultilevel"/>
    <w:tmpl w:val="DD105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02E15"/>
    <w:multiLevelType w:val="hybridMultilevel"/>
    <w:tmpl w:val="15829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2C738E"/>
    <w:multiLevelType w:val="multilevel"/>
    <w:tmpl w:val="803ABD76"/>
    <w:lvl w:ilvl="0">
      <w:start w:val="2"/>
      <w:numFmt w:val="decimal"/>
      <w:lvlText w:val="%1"/>
      <w:lvlJc w:val="left"/>
      <w:pPr>
        <w:ind w:left="390" w:hanging="390"/>
      </w:pPr>
      <w:rPr>
        <w:rFonts w:hint="default"/>
      </w:rPr>
    </w:lvl>
    <w:lvl w:ilvl="1">
      <w:start w:val="14"/>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8B86E97"/>
    <w:multiLevelType w:val="hybridMultilevel"/>
    <w:tmpl w:val="A8764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5A7562"/>
    <w:multiLevelType w:val="hybridMultilevel"/>
    <w:tmpl w:val="65608570"/>
    <w:lvl w:ilvl="0" w:tplc="B0926616">
      <w:start w:val="1"/>
      <w:numFmt w:val="decimal"/>
      <w:pStyle w:val="ListBullet3"/>
      <w:lvlText w:val="%1."/>
      <w:lvlJc w:val="left"/>
      <w:pPr>
        <w:ind w:left="360" w:hanging="360"/>
      </w:pPr>
      <w:rPr>
        <w:rFonts w:asciiTheme="minorHAnsi" w:hAnsiTheme="minorHAnsi" w:cstheme="minorHAnsi" w:hint="default"/>
        <w:i w:val="0"/>
        <w:color w:val="000000" w:themeColor="text1"/>
        <w:sz w:val="22"/>
        <w:szCs w:val="22"/>
      </w:rPr>
    </w:lvl>
    <w:lvl w:ilvl="1" w:tplc="20DE4BC0">
      <w:start w:val="1"/>
      <w:numFmt w:val="lowerLetter"/>
      <w:lvlText w:val="%2."/>
      <w:lvlJc w:val="left"/>
      <w:pPr>
        <w:ind w:left="785" w:hanging="360"/>
      </w:pPr>
      <w:rPr>
        <w:rFonts w:hint="default"/>
        <w:b w:val="0"/>
        <w:bCs w:val="0"/>
        <w:i w:val="0"/>
        <w:iCs w:val="0"/>
        <w:color w:val="auto"/>
      </w:rPr>
    </w:lvl>
    <w:lvl w:ilvl="2" w:tplc="0C09001B">
      <w:start w:val="1"/>
      <w:numFmt w:val="lowerRoman"/>
      <w:lvlText w:val="%3."/>
      <w:lvlJc w:val="right"/>
      <w:pPr>
        <w:ind w:left="1232" w:hanging="360"/>
      </w:pPr>
      <w:rPr>
        <w:rFonts w:hint="default"/>
      </w:rPr>
    </w:lvl>
    <w:lvl w:ilvl="3" w:tplc="0C090001" w:tentative="1">
      <w:start w:val="1"/>
      <w:numFmt w:val="bullet"/>
      <w:lvlText w:val=""/>
      <w:lvlJc w:val="left"/>
      <w:pPr>
        <w:ind w:left="1952" w:hanging="360"/>
      </w:pPr>
      <w:rPr>
        <w:rFonts w:ascii="Symbol" w:hAnsi="Symbol" w:hint="default"/>
      </w:rPr>
    </w:lvl>
    <w:lvl w:ilvl="4" w:tplc="0C090003" w:tentative="1">
      <w:start w:val="1"/>
      <w:numFmt w:val="bullet"/>
      <w:lvlText w:val="o"/>
      <w:lvlJc w:val="left"/>
      <w:pPr>
        <w:ind w:left="2672" w:hanging="360"/>
      </w:pPr>
      <w:rPr>
        <w:rFonts w:ascii="Courier New" w:hAnsi="Courier New" w:cs="Courier New" w:hint="default"/>
      </w:rPr>
    </w:lvl>
    <w:lvl w:ilvl="5" w:tplc="0C090005" w:tentative="1">
      <w:start w:val="1"/>
      <w:numFmt w:val="bullet"/>
      <w:lvlText w:val=""/>
      <w:lvlJc w:val="left"/>
      <w:pPr>
        <w:ind w:left="3392" w:hanging="360"/>
      </w:pPr>
      <w:rPr>
        <w:rFonts w:ascii="Wingdings" w:hAnsi="Wingdings" w:hint="default"/>
      </w:rPr>
    </w:lvl>
    <w:lvl w:ilvl="6" w:tplc="0C090001" w:tentative="1">
      <w:start w:val="1"/>
      <w:numFmt w:val="bullet"/>
      <w:lvlText w:val=""/>
      <w:lvlJc w:val="left"/>
      <w:pPr>
        <w:ind w:left="4112" w:hanging="360"/>
      </w:pPr>
      <w:rPr>
        <w:rFonts w:ascii="Symbol" w:hAnsi="Symbol" w:hint="default"/>
      </w:rPr>
    </w:lvl>
    <w:lvl w:ilvl="7" w:tplc="0C090003" w:tentative="1">
      <w:start w:val="1"/>
      <w:numFmt w:val="bullet"/>
      <w:lvlText w:val="o"/>
      <w:lvlJc w:val="left"/>
      <w:pPr>
        <w:ind w:left="4832" w:hanging="360"/>
      </w:pPr>
      <w:rPr>
        <w:rFonts w:ascii="Courier New" w:hAnsi="Courier New" w:cs="Courier New" w:hint="default"/>
      </w:rPr>
    </w:lvl>
    <w:lvl w:ilvl="8" w:tplc="0C090005" w:tentative="1">
      <w:start w:val="1"/>
      <w:numFmt w:val="bullet"/>
      <w:lvlText w:val=""/>
      <w:lvlJc w:val="left"/>
      <w:pPr>
        <w:ind w:left="5552" w:hanging="360"/>
      </w:pPr>
      <w:rPr>
        <w:rFonts w:ascii="Wingdings" w:hAnsi="Wingdings" w:hint="default"/>
      </w:rPr>
    </w:lvl>
  </w:abstractNum>
  <w:abstractNum w:abstractNumId="14" w15:restartNumberingAfterBreak="0">
    <w:nsid w:val="25CB234A"/>
    <w:multiLevelType w:val="hybridMultilevel"/>
    <w:tmpl w:val="F5521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B00BF3"/>
    <w:multiLevelType w:val="hybridMultilevel"/>
    <w:tmpl w:val="42C25BDA"/>
    <w:lvl w:ilvl="0" w:tplc="55563D1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679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268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BC7D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42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D6C3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08F7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425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A2F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2A3AC3"/>
    <w:multiLevelType w:val="hybridMultilevel"/>
    <w:tmpl w:val="FAE4B4D8"/>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137BFA"/>
    <w:multiLevelType w:val="multilevel"/>
    <w:tmpl w:val="D10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55AC6"/>
    <w:multiLevelType w:val="multilevel"/>
    <w:tmpl w:val="6B3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82CED"/>
    <w:multiLevelType w:val="hybridMultilevel"/>
    <w:tmpl w:val="6F9C1C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247CDC"/>
    <w:multiLevelType w:val="multilevel"/>
    <w:tmpl w:val="CC5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E6CAE"/>
    <w:multiLevelType w:val="hybridMultilevel"/>
    <w:tmpl w:val="604C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7566F3"/>
    <w:multiLevelType w:val="hybridMultilevel"/>
    <w:tmpl w:val="754C519A"/>
    <w:lvl w:ilvl="0" w:tplc="0B60C9D8">
      <w:start w:val="2"/>
      <w:numFmt w:val="bullet"/>
      <w:lvlText w:val="-"/>
      <w:lvlJc w:val="left"/>
      <w:pPr>
        <w:ind w:left="2160" w:hanging="720"/>
      </w:pPr>
      <w:rPr>
        <w:rFonts w:ascii="Calibri" w:eastAsia="Times New Roman" w:hAnsi="Calibri" w:cs="Calibri"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63D6169"/>
    <w:multiLevelType w:val="hybridMultilevel"/>
    <w:tmpl w:val="9B80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64350"/>
    <w:multiLevelType w:val="hybridMultilevel"/>
    <w:tmpl w:val="0700C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75553"/>
    <w:multiLevelType w:val="hybridMultilevel"/>
    <w:tmpl w:val="230E5B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4EBA09C8"/>
    <w:multiLevelType w:val="hybridMultilevel"/>
    <w:tmpl w:val="FA0C3D22"/>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120D71"/>
    <w:multiLevelType w:val="hybridMultilevel"/>
    <w:tmpl w:val="CEF6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48308C"/>
    <w:multiLevelType w:val="hybridMultilevel"/>
    <w:tmpl w:val="56148E06"/>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29" w15:restartNumberingAfterBreak="0">
    <w:nsid w:val="54E81B02"/>
    <w:multiLevelType w:val="hybridMultilevel"/>
    <w:tmpl w:val="9D5079B4"/>
    <w:lvl w:ilvl="0" w:tplc="9626C0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C3E97"/>
    <w:multiLevelType w:val="multilevel"/>
    <w:tmpl w:val="A986F0C8"/>
    <w:lvl w:ilvl="0">
      <w:start w:val="1"/>
      <w:numFmt w:val="decimal"/>
      <w:lvlText w:val="%1."/>
      <w:lvlJc w:val="left"/>
      <w:pPr>
        <w:ind w:left="717"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31" w15:restartNumberingAfterBreak="0">
    <w:nsid w:val="56B523C9"/>
    <w:multiLevelType w:val="hybridMultilevel"/>
    <w:tmpl w:val="FD3C99B2"/>
    <w:lvl w:ilvl="0" w:tplc="0C09001B">
      <w:start w:val="1"/>
      <w:numFmt w:val="lowerRoman"/>
      <w:lvlText w:val="%1."/>
      <w:lvlJc w:val="righ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A32673D"/>
    <w:multiLevelType w:val="hybridMultilevel"/>
    <w:tmpl w:val="95C2B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33FC0"/>
    <w:multiLevelType w:val="hybridMultilevel"/>
    <w:tmpl w:val="B41AF9E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CCD6668"/>
    <w:multiLevelType w:val="hybridMultilevel"/>
    <w:tmpl w:val="D6D40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1F78E5"/>
    <w:multiLevelType w:val="hybridMultilevel"/>
    <w:tmpl w:val="CBC86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67640B"/>
    <w:multiLevelType w:val="multilevel"/>
    <w:tmpl w:val="734A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E1BC1"/>
    <w:multiLevelType w:val="hybridMultilevel"/>
    <w:tmpl w:val="D806E67C"/>
    <w:lvl w:ilvl="0" w:tplc="BAB66436">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8E1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6E5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10A4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C6628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DAFD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D86C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0416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4889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FB4A29"/>
    <w:multiLevelType w:val="hybridMultilevel"/>
    <w:tmpl w:val="A7980E1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7B64A5"/>
    <w:multiLevelType w:val="hybridMultilevel"/>
    <w:tmpl w:val="BCEAD81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3931A75"/>
    <w:multiLevelType w:val="hybridMultilevel"/>
    <w:tmpl w:val="5FAE1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ED1887"/>
    <w:multiLevelType w:val="multilevel"/>
    <w:tmpl w:val="9368A2C0"/>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42" w15:restartNumberingAfterBreak="0">
    <w:nsid w:val="7D4D454B"/>
    <w:multiLevelType w:val="multilevel"/>
    <w:tmpl w:val="11A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9084F"/>
    <w:multiLevelType w:val="hybridMultilevel"/>
    <w:tmpl w:val="EF8C75E8"/>
    <w:lvl w:ilvl="0" w:tplc="0B60C9D8">
      <w:start w:val="2"/>
      <w:numFmt w:val="bullet"/>
      <w:lvlText w:val="-"/>
      <w:lvlJc w:val="left"/>
      <w:pPr>
        <w:ind w:left="720" w:hanging="720"/>
      </w:pPr>
      <w:rPr>
        <w:rFonts w:ascii="Calibri" w:eastAsia="Times New Roman" w:hAnsi="Calibr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DE468F"/>
    <w:multiLevelType w:val="hybridMultilevel"/>
    <w:tmpl w:val="5B648E3C"/>
    <w:lvl w:ilvl="0" w:tplc="9626C0B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626C0BC">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77685970">
    <w:abstractNumId w:val="19"/>
  </w:num>
  <w:num w:numId="2" w16cid:durableId="1842816204">
    <w:abstractNumId w:val="4"/>
  </w:num>
  <w:num w:numId="3" w16cid:durableId="1125195224">
    <w:abstractNumId w:val="13"/>
  </w:num>
  <w:num w:numId="4" w16cid:durableId="1289511359">
    <w:abstractNumId w:val="40"/>
  </w:num>
  <w:num w:numId="5" w16cid:durableId="513345938">
    <w:abstractNumId w:val="0"/>
  </w:num>
  <w:num w:numId="6" w16cid:durableId="1542354392">
    <w:abstractNumId w:val="39"/>
  </w:num>
  <w:num w:numId="7" w16cid:durableId="1197932737">
    <w:abstractNumId w:val="41"/>
  </w:num>
  <w:num w:numId="8" w16cid:durableId="1363433694">
    <w:abstractNumId w:val="30"/>
  </w:num>
  <w:num w:numId="9" w16cid:durableId="1680620256">
    <w:abstractNumId w:val="43"/>
  </w:num>
  <w:num w:numId="10" w16cid:durableId="1728534413">
    <w:abstractNumId w:val="11"/>
  </w:num>
  <w:num w:numId="11" w16cid:durableId="745686916">
    <w:abstractNumId w:val="37"/>
  </w:num>
  <w:num w:numId="12" w16cid:durableId="670454972">
    <w:abstractNumId w:val="25"/>
  </w:num>
  <w:num w:numId="13" w16cid:durableId="135034117">
    <w:abstractNumId w:val="2"/>
  </w:num>
  <w:num w:numId="14" w16cid:durableId="1041250563">
    <w:abstractNumId w:val="5"/>
  </w:num>
  <w:num w:numId="15" w16cid:durableId="320277370">
    <w:abstractNumId w:val="28"/>
  </w:num>
  <w:num w:numId="16" w16cid:durableId="1671060097">
    <w:abstractNumId w:val="17"/>
  </w:num>
  <w:num w:numId="17" w16cid:durableId="1888684305">
    <w:abstractNumId w:val="1"/>
  </w:num>
  <w:num w:numId="18" w16cid:durableId="853425036">
    <w:abstractNumId w:val="35"/>
  </w:num>
  <w:num w:numId="19" w16cid:durableId="810445351">
    <w:abstractNumId w:val="18"/>
  </w:num>
  <w:num w:numId="20" w16cid:durableId="331034446">
    <w:abstractNumId w:val="21"/>
  </w:num>
  <w:num w:numId="21" w16cid:durableId="337386256">
    <w:abstractNumId w:val="32"/>
  </w:num>
  <w:num w:numId="22" w16cid:durableId="2021620180">
    <w:abstractNumId w:val="27"/>
  </w:num>
  <w:num w:numId="23" w16cid:durableId="2071800853">
    <w:abstractNumId w:val="10"/>
  </w:num>
  <w:num w:numId="24" w16cid:durableId="887299692">
    <w:abstractNumId w:val="9"/>
  </w:num>
  <w:num w:numId="25" w16cid:durableId="847136844">
    <w:abstractNumId w:val="42"/>
  </w:num>
  <w:num w:numId="26" w16cid:durableId="1005551347">
    <w:abstractNumId w:val="36"/>
  </w:num>
  <w:num w:numId="27" w16cid:durableId="1979215456">
    <w:abstractNumId w:val="20"/>
  </w:num>
  <w:num w:numId="28" w16cid:durableId="250705198">
    <w:abstractNumId w:val="15"/>
  </w:num>
  <w:num w:numId="29" w16cid:durableId="1070540899">
    <w:abstractNumId w:val="14"/>
  </w:num>
  <w:num w:numId="30" w16cid:durableId="1822765579">
    <w:abstractNumId w:val="6"/>
  </w:num>
  <w:num w:numId="31" w16cid:durableId="1748451718">
    <w:abstractNumId w:val="3"/>
  </w:num>
  <w:num w:numId="32" w16cid:durableId="1106198620">
    <w:abstractNumId w:val="44"/>
  </w:num>
  <w:num w:numId="33" w16cid:durableId="236330469">
    <w:abstractNumId w:val="29"/>
  </w:num>
  <w:num w:numId="34" w16cid:durableId="1497383244">
    <w:abstractNumId w:val="38"/>
  </w:num>
  <w:num w:numId="35" w16cid:durableId="848327078">
    <w:abstractNumId w:val="33"/>
  </w:num>
  <w:num w:numId="36" w16cid:durableId="1463815627">
    <w:abstractNumId w:val="22"/>
  </w:num>
  <w:num w:numId="37" w16cid:durableId="2027171558">
    <w:abstractNumId w:val="12"/>
  </w:num>
  <w:num w:numId="38" w16cid:durableId="735202282">
    <w:abstractNumId w:val="24"/>
  </w:num>
  <w:num w:numId="39" w16cid:durableId="1207254940">
    <w:abstractNumId w:val="7"/>
  </w:num>
  <w:num w:numId="40" w16cid:durableId="1107192896">
    <w:abstractNumId w:val="8"/>
  </w:num>
  <w:num w:numId="41" w16cid:durableId="165021133">
    <w:abstractNumId w:val="34"/>
  </w:num>
  <w:num w:numId="42" w16cid:durableId="580065470">
    <w:abstractNumId w:val="31"/>
  </w:num>
  <w:num w:numId="43" w16cid:durableId="1608387173">
    <w:abstractNumId w:val="16"/>
  </w:num>
  <w:num w:numId="44" w16cid:durableId="913197234">
    <w:abstractNumId w:val="23"/>
  </w:num>
  <w:num w:numId="45" w16cid:durableId="2092003504">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31"/>
    <w:rsid w:val="00000D8F"/>
    <w:rsid w:val="000038E5"/>
    <w:rsid w:val="00006EEA"/>
    <w:rsid w:val="00010DD6"/>
    <w:rsid w:val="00012B50"/>
    <w:rsid w:val="000151F2"/>
    <w:rsid w:val="00017585"/>
    <w:rsid w:val="00022D79"/>
    <w:rsid w:val="00023AA8"/>
    <w:rsid w:val="00023B07"/>
    <w:rsid w:val="00023E56"/>
    <w:rsid w:val="00023ECD"/>
    <w:rsid w:val="00023F4C"/>
    <w:rsid w:val="00024231"/>
    <w:rsid w:val="00024AA2"/>
    <w:rsid w:val="00026767"/>
    <w:rsid w:val="00027F67"/>
    <w:rsid w:val="00031F11"/>
    <w:rsid w:val="00032794"/>
    <w:rsid w:val="00034BCB"/>
    <w:rsid w:val="00036997"/>
    <w:rsid w:val="00040955"/>
    <w:rsid w:val="00042244"/>
    <w:rsid w:val="00042E5E"/>
    <w:rsid w:val="000505D2"/>
    <w:rsid w:val="000508AC"/>
    <w:rsid w:val="00051202"/>
    <w:rsid w:val="00053705"/>
    <w:rsid w:val="00057569"/>
    <w:rsid w:val="000575C9"/>
    <w:rsid w:val="0006002C"/>
    <w:rsid w:val="00060695"/>
    <w:rsid w:val="00061988"/>
    <w:rsid w:val="000633C2"/>
    <w:rsid w:val="00064E5C"/>
    <w:rsid w:val="00065903"/>
    <w:rsid w:val="000663CC"/>
    <w:rsid w:val="000669A8"/>
    <w:rsid w:val="000706AC"/>
    <w:rsid w:val="00070E8A"/>
    <w:rsid w:val="00072113"/>
    <w:rsid w:val="00072FAF"/>
    <w:rsid w:val="000741AF"/>
    <w:rsid w:val="00074563"/>
    <w:rsid w:val="00075B31"/>
    <w:rsid w:val="00077098"/>
    <w:rsid w:val="00080DCD"/>
    <w:rsid w:val="0008253E"/>
    <w:rsid w:val="00083C84"/>
    <w:rsid w:val="00085A6D"/>
    <w:rsid w:val="00085C78"/>
    <w:rsid w:val="0008689F"/>
    <w:rsid w:val="0008751D"/>
    <w:rsid w:val="00091C71"/>
    <w:rsid w:val="00093424"/>
    <w:rsid w:val="000937B5"/>
    <w:rsid w:val="00096044"/>
    <w:rsid w:val="000A0F63"/>
    <w:rsid w:val="000A2F76"/>
    <w:rsid w:val="000A583C"/>
    <w:rsid w:val="000A6CAE"/>
    <w:rsid w:val="000B034D"/>
    <w:rsid w:val="000B279A"/>
    <w:rsid w:val="000B33E3"/>
    <w:rsid w:val="000B4825"/>
    <w:rsid w:val="000B55E3"/>
    <w:rsid w:val="000B56A5"/>
    <w:rsid w:val="000B7A49"/>
    <w:rsid w:val="000C415D"/>
    <w:rsid w:val="000D0F90"/>
    <w:rsid w:val="000D2786"/>
    <w:rsid w:val="000D4BD0"/>
    <w:rsid w:val="000D4C11"/>
    <w:rsid w:val="000D57FB"/>
    <w:rsid w:val="000D5E4B"/>
    <w:rsid w:val="000D6180"/>
    <w:rsid w:val="000E0DD9"/>
    <w:rsid w:val="000E12C2"/>
    <w:rsid w:val="000E38CD"/>
    <w:rsid w:val="000E5C22"/>
    <w:rsid w:val="000E7965"/>
    <w:rsid w:val="000E7B0B"/>
    <w:rsid w:val="000F26FE"/>
    <w:rsid w:val="000F29E9"/>
    <w:rsid w:val="000F3724"/>
    <w:rsid w:val="000F4002"/>
    <w:rsid w:val="000F5CA2"/>
    <w:rsid w:val="000F5FA8"/>
    <w:rsid w:val="000F6136"/>
    <w:rsid w:val="001007E5"/>
    <w:rsid w:val="00101E12"/>
    <w:rsid w:val="0010232B"/>
    <w:rsid w:val="00102FE7"/>
    <w:rsid w:val="0010390C"/>
    <w:rsid w:val="00103C45"/>
    <w:rsid w:val="00104E40"/>
    <w:rsid w:val="00104E79"/>
    <w:rsid w:val="00105066"/>
    <w:rsid w:val="001056B9"/>
    <w:rsid w:val="00106593"/>
    <w:rsid w:val="00110674"/>
    <w:rsid w:val="00110853"/>
    <w:rsid w:val="00110E30"/>
    <w:rsid w:val="001124B6"/>
    <w:rsid w:val="0011298A"/>
    <w:rsid w:val="00113267"/>
    <w:rsid w:val="001153CE"/>
    <w:rsid w:val="00115D96"/>
    <w:rsid w:val="00117976"/>
    <w:rsid w:val="00117BEB"/>
    <w:rsid w:val="00117D36"/>
    <w:rsid w:val="001202E7"/>
    <w:rsid w:val="00122747"/>
    <w:rsid w:val="001239E6"/>
    <w:rsid w:val="001277E0"/>
    <w:rsid w:val="001328DC"/>
    <w:rsid w:val="00133DC6"/>
    <w:rsid w:val="0013492A"/>
    <w:rsid w:val="00135DC2"/>
    <w:rsid w:val="001367BD"/>
    <w:rsid w:val="00136B1C"/>
    <w:rsid w:val="00136CC7"/>
    <w:rsid w:val="00141F1E"/>
    <w:rsid w:val="001425B6"/>
    <w:rsid w:val="00144AD6"/>
    <w:rsid w:val="0015361E"/>
    <w:rsid w:val="001536F9"/>
    <w:rsid w:val="00153A53"/>
    <w:rsid w:val="00154076"/>
    <w:rsid w:val="00155B6E"/>
    <w:rsid w:val="00161C51"/>
    <w:rsid w:val="0016232F"/>
    <w:rsid w:val="0016389F"/>
    <w:rsid w:val="0016489B"/>
    <w:rsid w:val="00165A42"/>
    <w:rsid w:val="00165BE5"/>
    <w:rsid w:val="0016661C"/>
    <w:rsid w:val="0017003E"/>
    <w:rsid w:val="0017089B"/>
    <w:rsid w:val="0017147B"/>
    <w:rsid w:val="00173E5F"/>
    <w:rsid w:val="001742C5"/>
    <w:rsid w:val="00174DA3"/>
    <w:rsid w:val="00175105"/>
    <w:rsid w:val="0018084B"/>
    <w:rsid w:val="00180C86"/>
    <w:rsid w:val="00181C88"/>
    <w:rsid w:val="0018228D"/>
    <w:rsid w:val="00182F23"/>
    <w:rsid w:val="00183247"/>
    <w:rsid w:val="00184C09"/>
    <w:rsid w:val="001856A3"/>
    <w:rsid w:val="00186F9D"/>
    <w:rsid w:val="001872A8"/>
    <w:rsid w:val="00191E9E"/>
    <w:rsid w:val="0019362F"/>
    <w:rsid w:val="001936F4"/>
    <w:rsid w:val="00194051"/>
    <w:rsid w:val="00197C1D"/>
    <w:rsid w:val="001A04E1"/>
    <w:rsid w:val="001A14BD"/>
    <w:rsid w:val="001A206D"/>
    <w:rsid w:val="001A4445"/>
    <w:rsid w:val="001A5EB3"/>
    <w:rsid w:val="001A7189"/>
    <w:rsid w:val="001A798B"/>
    <w:rsid w:val="001B0BF3"/>
    <w:rsid w:val="001B5106"/>
    <w:rsid w:val="001B598F"/>
    <w:rsid w:val="001C1970"/>
    <w:rsid w:val="001C2ADD"/>
    <w:rsid w:val="001C2C15"/>
    <w:rsid w:val="001C737F"/>
    <w:rsid w:val="001D0FDC"/>
    <w:rsid w:val="001D3174"/>
    <w:rsid w:val="001D365D"/>
    <w:rsid w:val="001D423B"/>
    <w:rsid w:val="001D4245"/>
    <w:rsid w:val="001D4E40"/>
    <w:rsid w:val="001D5F27"/>
    <w:rsid w:val="001D6228"/>
    <w:rsid w:val="001D7984"/>
    <w:rsid w:val="001D79BF"/>
    <w:rsid w:val="001E2A9E"/>
    <w:rsid w:val="001E2C67"/>
    <w:rsid w:val="001E37E4"/>
    <w:rsid w:val="001E3DF5"/>
    <w:rsid w:val="001E6A30"/>
    <w:rsid w:val="001E7710"/>
    <w:rsid w:val="001F0E09"/>
    <w:rsid w:val="001F7BF8"/>
    <w:rsid w:val="00201682"/>
    <w:rsid w:val="00204AC3"/>
    <w:rsid w:val="00204AF7"/>
    <w:rsid w:val="00205D31"/>
    <w:rsid w:val="002061FC"/>
    <w:rsid w:val="00206E1E"/>
    <w:rsid w:val="00210E04"/>
    <w:rsid w:val="0021197A"/>
    <w:rsid w:val="00214E74"/>
    <w:rsid w:val="00216615"/>
    <w:rsid w:val="00217B8A"/>
    <w:rsid w:val="00223839"/>
    <w:rsid w:val="002238F1"/>
    <w:rsid w:val="0022535E"/>
    <w:rsid w:val="00226E09"/>
    <w:rsid w:val="0023156D"/>
    <w:rsid w:val="002317AA"/>
    <w:rsid w:val="00232EB4"/>
    <w:rsid w:val="00235DB4"/>
    <w:rsid w:val="0023632C"/>
    <w:rsid w:val="002379B4"/>
    <w:rsid w:val="0024183F"/>
    <w:rsid w:val="0024593B"/>
    <w:rsid w:val="00246F51"/>
    <w:rsid w:val="00246F7C"/>
    <w:rsid w:val="002474D2"/>
    <w:rsid w:val="00247EF7"/>
    <w:rsid w:val="002510D3"/>
    <w:rsid w:val="00251EF6"/>
    <w:rsid w:val="00252F12"/>
    <w:rsid w:val="00253E34"/>
    <w:rsid w:val="00254DAB"/>
    <w:rsid w:val="00256FA6"/>
    <w:rsid w:val="0025783C"/>
    <w:rsid w:val="00257BE0"/>
    <w:rsid w:val="00261A96"/>
    <w:rsid w:val="0026275E"/>
    <w:rsid w:val="00262D6C"/>
    <w:rsid w:val="00263277"/>
    <w:rsid w:val="00263950"/>
    <w:rsid w:val="002650E8"/>
    <w:rsid w:val="00266592"/>
    <w:rsid w:val="00267B06"/>
    <w:rsid w:val="00267F56"/>
    <w:rsid w:val="002706CF"/>
    <w:rsid w:val="00270BBF"/>
    <w:rsid w:val="002715E7"/>
    <w:rsid w:val="00271A1D"/>
    <w:rsid w:val="00271CED"/>
    <w:rsid w:val="00271E45"/>
    <w:rsid w:val="00274268"/>
    <w:rsid w:val="00275BE8"/>
    <w:rsid w:val="00275F8A"/>
    <w:rsid w:val="0027768D"/>
    <w:rsid w:val="00280050"/>
    <w:rsid w:val="00280CFD"/>
    <w:rsid w:val="002813A7"/>
    <w:rsid w:val="00281440"/>
    <w:rsid w:val="0028159C"/>
    <w:rsid w:val="00281B67"/>
    <w:rsid w:val="00283A99"/>
    <w:rsid w:val="002850C9"/>
    <w:rsid w:val="002861DF"/>
    <w:rsid w:val="00287BFA"/>
    <w:rsid w:val="00293419"/>
    <w:rsid w:val="00294BFE"/>
    <w:rsid w:val="002968E1"/>
    <w:rsid w:val="00296EFD"/>
    <w:rsid w:val="002A3ACD"/>
    <w:rsid w:val="002A3EA7"/>
    <w:rsid w:val="002A57B8"/>
    <w:rsid w:val="002A69CB"/>
    <w:rsid w:val="002A6F52"/>
    <w:rsid w:val="002A794B"/>
    <w:rsid w:val="002A7BB5"/>
    <w:rsid w:val="002B05CF"/>
    <w:rsid w:val="002B6675"/>
    <w:rsid w:val="002B7561"/>
    <w:rsid w:val="002B78F1"/>
    <w:rsid w:val="002C24F5"/>
    <w:rsid w:val="002C2791"/>
    <w:rsid w:val="002C4FCF"/>
    <w:rsid w:val="002D0AD5"/>
    <w:rsid w:val="002D162C"/>
    <w:rsid w:val="002D2667"/>
    <w:rsid w:val="002D639D"/>
    <w:rsid w:val="002D6A94"/>
    <w:rsid w:val="002E09B9"/>
    <w:rsid w:val="002E1300"/>
    <w:rsid w:val="002E1925"/>
    <w:rsid w:val="002E1FBD"/>
    <w:rsid w:val="002E2273"/>
    <w:rsid w:val="002E5379"/>
    <w:rsid w:val="002E5B3E"/>
    <w:rsid w:val="002E6157"/>
    <w:rsid w:val="002E6AC2"/>
    <w:rsid w:val="002E6F56"/>
    <w:rsid w:val="002F145F"/>
    <w:rsid w:val="002F3455"/>
    <w:rsid w:val="002F47E2"/>
    <w:rsid w:val="00300336"/>
    <w:rsid w:val="00303746"/>
    <w:rsid w:val="0030417F"/>
    <w:rsid w:val="00304CDD"/>
    <w:rsid w:val="00304E0A"/>
    <w:rsid w:val="00305D62"/>
    <w:rsid w:val="003060C7"/>
    <w:rsid w:val="00306DA3"/>
    <w:rsid w:val="003105D2"/>
    <w:rsid w:val="00316012"/>
    <w:rsid w:val="003168C8"/>
    <w:rsid w:val="00317448"/>
    <w:rsid w:val="00325D99"/>
    <w:rsid w:val="003261AA"/>
    <w:rsid w:val="00326359"/>
    <w:rsid w:val="0032686F"/>
    <w:rsid w:val="0032725D"/>
    <w:rsid w:val="00330E35"/>
    <w:rsid w:val="00332893"/>
    <w:rsid w:val="00332B87"/>
    <w:rsid w:val="00333A1D"/>
    <w:rsid w:val="00334F03"/>
    <w:rsid w:val="003354DC"/>
    <w:rsid w:val="00335FA0"/>
    <w:rsid w:val="00336454"/>
    <w:rsid w:val="00341A58"/>
    <w:rsid w:val="0034604B"/>
    <w:rsid w:val="0035162F"/>
    <w:rsid w:val="00351638"/>
    <w:rsid w:val="00353041"/>
    <w:rsid w:val="0035657F"/>
    <w:rsid w:val="00357121"/>
    <w:rsid w:val="003575F8"/>
    <w:rsid w:val="00360B2E"/>
    <w:rsid w:val="00361492"/>
    <w:rsid w:val="00363452"/>
    <w:rsid w:val="00365A92"/>
    <w:rsid w:val="00365EBE"/>
    <w:rsid w:val="003669B5"/>
    <w:rsid w:val="00372B8D"/>
    <w:rsid w:val="003860B2"/>
    <w:rsid w:val="00386751"/>
    <w:rsid w:val="00386A60"/>
    <w:rsid w:val="00387F7D"/>
    <w:rsid w:val="003908FE"/>
    <w:rsid w:val="003912AD"/>
    <w:rsid w:val="00391C6A"/>
    <w:rsid w:val="00394A64"/>
    <w:rsid w:val="00394FE3"/>
    <w:rsid w:val="00396D59"/>
    <w:rsid w:val="003A0262"/>
    <w:rsid w:val="003A1A8D"/>
    <w:rsid w:val="003A1E7A"/>
    <w:rsid w:val="003A25E5"/>
    <w:rsid w:val="003A33C5"/>
    <w:rsid w:val="003A7115"/>
    <w:rsid w:val="003A79DD"/>
    <w:rsid w:val="003B0F25"/>
    <w:rsid w:val="003B33E6"/>
    <w:rsid w:val="003B45EB"/>
    <w:rsid w:val="003B6C9B"/>
    <w:rsid w:val="003C0C75"/>
    <w:rsid w:val="003C2179"/>
    <w:rsid w:val="003C26CB"/>
    <w:rsid w:val="003C4261"/>
    <w:rsid w:val="003C62C6"/>
    <w:rsid w:val="003C6612"/>
    <w:rsid w:val="003C6F89"/>
    <w:rsid w:val="003D0169"/>
    <w:rsid w:val="003D1831"/>
    <w:rsid w:val="003D2886"/>
    <w:rsid w:val="003D31AA"/>
    <w:rsid w:val="003D527A"/>
    <w:rsid w:val="003D63AD"/>
    <w:rsid w:val="003D6A1D"/>
    <w:rsid w:val="003D6FDE"/>
    <w:rsid w:val="003E0EF9"/>
    <w:rsid w:val="003E23CD"/>
    <w:rsid w:val="003E2A9C"/>
    <w:rsid w:val="003E4AF7"/>
    <w:rsid w:val="003F0303"/>
    <w:rsid w:val="003F09E2"/>
    <w:rsid w:val="003F0CDB"/>
    <w:rsid w:val="003F1E54"/>
    <w:rsid w:val="003F2E6E"/>
    <w:rsid w:val="003F4D72"/>
    <w:rsid w:val="004008C1"/>
    <w:rsid w:val="004010E3"/>
    <w:rsid w:val="00401440"/>
    <w:rsid w:val="00401E92"/>
    <w:rsid w:val="00404216"/>
    <w:rsid w:val="004045D1"/>
    <w:rsid w:val="00404E5A"/>
    <w:rsid w:val="0040588F"/>
    <w:rsid w:val="00406404"/>
    <w:rsid w:val="00406662"/>
    <w:rsid w:val="00406FFD"/>
    <w:rsid w:val="00411119"/>
    <w:rsid w:val="00412D7F"/>
    <w:rsid w:val="004139BA"/>
    <w:rsid w:val="004143D9"/>
    <w:rsid w:val="004200A7"/>
    <w:rsid w:val="00421A3E"/>
    <w:rsid w:val="0043032D"/>
    <w:rsid w:val="00430950"/>
    <w:rsid w:val="00430AC7"/>
    <w:rsid w:val="00433506"/>
    <w:rsid w:val="00433A25"/>
    <w:rsid w:val="00442131"/>
    <w:rsid w:val="0044274F"/>
    <w:rsid w:val="00444F0E"/>
    <w:rsid w:val="004457BF"/>
    <w:rsid w:val="00446B66"/>
    <w:rsid w:val="00447CAF"/>
    <w:rsid w:val="00450DB9"/>
    <w:rsid w:val="00452AB6"/>
    <w:rsid w:val="00454909"/>
    <w:rsid w:val="00454AD2"/>
    <w:rsid w:val="00455FA4"/>
    <w:rsid w:val="004564C3"/>
    <w:rsid w:val="0046481C"/>
    <w:rsid w:val="00465331"/>
    <w:rsid w:val="004655E6"/>
    <w:rsid w:val="00470721"/>
    <w:rsid w:val="00470CAF"/>
    <w:rsid w:val="00471FAA"/>
    <w:rsid w:val="00472CBD"/>
    <w:rsid w:val="00475F8E"/>
    <w:rsid w:val="0047708A"/>
    <w:rsid w:val="00477553"/>
    <w:rsid w:val="004805DD"/>
    <w:rsid w:val="004806FA"/>
    <w:rsid w:val="00480DDC"/>
    <w:rsid w:val="004812DE"/>
    <w:rsid w:val="00481E0F"/>
    <w:rsid w:val="00485BCC"/>
    <w:rsid w:val="00485CCD"/>
    <w:rsid w:val="00486931"/>
    <w:rsid w:val="0048706E"/>
    <w:rsid w:val="004877A1"/>
    <w:rsid w:val="00490820"/>
    <w:rsid w:val="00491539"/>
    <w:rsid w:val="0049200D"/>
    <w:rsid w:val="004921D0"/>
    <w:rsid w:val="00492B17"/>
    <w:rsid w:val="00492B36"/>
    <w:rsid w:val="00493AD6"/>
    <w:rsid w:val="00493B3D"/>
    <w:rsid w:val="00494EDC"/>
    <w:rsid w:val="004964E3"/>
    <w:rsid w:val="004A024C"/>
    <w:rsid w:val="004A0C24"/>
    <w:rsid w:val="004A20D4"/>
    <w:rsid w:val="004A21E7"/>
    <w:rsid w:val="004A310C"/>
    <w:rsid w:val="004A3DF8"/>
    <w:rsid w:val="004A4000"/>
    <w:rsid w:val="004A4C37"/>
    <w:rsid w:val="004A709D"/>
    <w:rsid w:val="004A72FD"/>
    <w:rsid w:val="004B0856"/>
    <w:rsid w:val="004B0A6C"/>
    <w:rsid w:val="004B2507"/>
    <w:rsid w:val="004B466E"/>
    <w:rsid w:val="004B4CFE"/>
    <w:rsid w:val="004B4DB0"/>
    <w:rsid w:val="004B5F46"/>
    <w:rsid w:val="004C03BB"/>
    <w:rsid w:val="004C1E30"/>
    <w:rsid w:val="004C29E3"/>
    <w:rsid w:val="004C4B39"/>
    <w:rsid w:val="004C5331"/>
    <w:rsid w:val="004C58EC"/>
    <w:rsid w:val="004C68BB"/>
    <w:rsid w:val="004C6D11"/>
    <w:rsid w:val="004C7FD3"/>
    <w:rsid w:val="004D05B6"/>
    <w:rsid w:val="004D1299"/>
    <w:rsid w:val="004D5F34"/>
    <w:rsid w:val="004E2097"/>
    <w:rsid w:val="004E3C3A"/>
    <w:rsid w:val="004E448A"/>
    <w:rsid w:val="004E55A1"/>
    <w:rsid w:val="004E5709"/>
    <w:rsid w:val="004F071F"/>
    <w:rsid w:val="004F0FA7"/>
    <w:rsid w:val="004F1E71"/>
    <w:rsid w:val="004F2988"/>
    <w:rsid w:val="004F3439"/>
    <w:rsid w:val="004F349C"/>
    <w:rsid w:val="004F433F"/>
    <w:rsid w:val="004F4CB1"/>
    <w:rsid w:val="004F524B"/>
    <w:rsid w:val="004F72F9"/>
    <w:rsid w:val="004F7F07"/>
    <w:rsid w:val="0050227D"/>
    <w:rsid w:val="00503930"/>
    <w:rsid w:val="0050410C"/>
    <w:rsid w:val="005044F5"/>
    <w:rsid w:val="0050584E"/>
    <w:rsid w:val="005069A8"/>
    <w:rsid w:val="00507341"/>
    <w:rsid w:val="00507E77"/>
    <w:rsid w:val="00510370"/>
    <w:rsid w:val="00511A12"/>
    <w:rsid w:val="00512681"/>
    <w:rsid w:val="005127B7"/>
    <w:rsid w:val="00512C4A"/>
    <w:rsid w:val="005148ED"/>
    <w:rsid w:val="00517D8A"/>
    <w:rsid w:val="00523AC4"/>
    <w:rsid w:val="005262EA"/>
    <w:rsid w:val="005266D2"/>
    <w:rsid w:val="00527BEE"/>
    <w:rsid w:val="00527F6E"/>
    <w:rsid w:val="00530651"/>
    <w:rsid w:val="00530DA4"/>
    <w:rsid w:val="00531D8B"/>
    <w:rsid w:val="005323E8"/>
    <w:rsid w:val="00533E35"/>
    <w:rsid w:val="00533E91"/>
    <w:rsid w:val="005340C7"/>
    <w:rsid w:val="00534207"/>
    <w:rsid w:val="00536ECF"/>
    <w:rsid w:val="005373A9"/>
    <w:rsid w:val="00540915"/>
    <w:rsid w:val="0054103E"/>
    <w:rsid w:val="0054198E"/>
    <w:rsid w:val="00542C2C"/>
    <w:rsid w:val="00544CDF"/>
    <w:rsid w:val="00545833"/>
    <w:rsid w:val="005464CD"/>
    <w:rsid w:val="00546826"/>
    <w:rsid w:val="00547269"/>
    <w:rsid w:val="00550DDC"/>
    <w:rsid w:val="00551944"/>
    <w:rsid w:val="00551956"/>
    <w:rsid w:val="005519E5"/>
    <w:rsid w:val="005532EC"/>
    <w:rsid w:val="00553A54"/>
    <w:rsid w:val="00553AE5"/>
    <w:rsid w:val="0055502C"/>
    <w:rsid w:val="00561100"/>
    <w:rsid w:val="005620FC"/>
    <w:rsid w:val="005621CB"/>
    <w:rsid w:val="00563A68"/>
    <w:rsid w:val="00564ECE"/>
    <w:rsid w:val="00565D5D"/>
    <w:rsid w:val="00566142"/>
    <w:rsid w:val="00574AF5"/>
    <w:rsid w:val="00574E5B"/>
    <w:rsid w:val="00577BEA"/>
    <w:rsid w:val="005808C6"/>
    <w:rsid w:val="00581E11"/>
    <w:rsid w:val="005821EF"/>
    <w:rsid w:val="0058248B"/>
    <w:rsid w:val="00586E8C"/>
    <w:rsid w:val="00587C5F"/>
    <w:rsid w:val="0059125E"/>
    <w:rsid w:val="0059196A"/>
    <w:rsid w:val="00593ADA"/>
    <w:rsid w:val="005A05EC"/>
    <w:rsid w:val="005A310E"/>
    <w:rsid w:val="005A3315"/>
    <w:rsid w:val="005A4D6C"/>
    <w:rsid w:val="005A571B"/>
    <w:rsid w:val="005A65E2"/>
    <w:rsid w:val="005A698B"/>
    <w:rsid w:val="005B2010"/>
    <w:rsid w:val="005B3A74"/>
    <w:rsid w:val="005B3D87"/>
    <w:rsid w:val="005B6E51"/>
    <w:rsid w:val="005B72CE"/>
    <w:rsid w:val="005B7529"/>
    <w:rsid w:val="005B7948"/>
    <w:rsid w:val="005B7E21"/>
    <w:rsid w:val="005C0725"/>
    <w:rsid w:val="005C0D8A"/>
    <w:rsid w:val="005C6B98"/>
    <w:rsid w:val="005C7661"/>
    <w:rsid w:val="005D0B03"/>
    <w:rsid w:val="005D1B1E"/>
    <w:rsid w:val="005D3532"/>
    <w:rsid w:val="005E1289"/>
    <w:rsid w:val="005E1583"/>
    <w:rsid w:val="005E1AD1"/>
    <w:rsid w:val="005E1CF7"/>
    <w:rsid w:val="005E384C"/>
    <w:rsid w:val="005E57B5"/>
    <w:rsid w:val="005E634E"/>
    <w:rsid w:val="005E74F2"/>
    <w:rsid w:val="005F1F13"/>
    <w:rsid w:val="005F209B"/>
    <w:rsid w:val="005F4870"/>
    <w:rsid w:val="005F4962"/>
    <w:rsid w:val="005F54C6"/>
    <w:rsid w:val="005F58A0"/>
    <w:rsid w:val="005F64F4"/>
    <w:rsid w:val="005F6F75"/>
    <w:rsid w:val="005F73A4"/>
    <w:rsid w:val="006048E7"/>
    <w:rsid w:val="006049AA"/>
    <w:rsid w:val="00605A96"/>
    <w:rsid w:val="006061C6"/>
    <w:rsid w:val="006112A9"/>
    <w:rsid w:val="00612B8A"/>
    <w:rsid w:val="00613C87"/>
    <w:rsid w:val="00613F2E"/>
    <w:rsid w:val="00614584"/>
    <w:rsid w:val="006148A8"/>
    <w:rsid w:val="00615BC6"/>
    <w:rsid w:val="00620941"/>
    <w:rsid w:val="00620E92"/>
    <w:rsid w:val="00621F4A"/>
    <w:rsid w:val="00622029"/>
    <w:rsid w:val="006263D5"/>
    <w:rsid w:val="00631A7C"/>
    <w:rsid w:val="00631AF9"/>
    <w:rsid w:val="00634032"/>
    <w:rsid w:val="00634E45"/>
    <w:rsid w:val="006351CD"/>
    <w:rsid w:val="006370E7"/>
    <w:rsid w:val="006400CD"/>
    <w:rsid w:val="00640ACD"/>
    <w:rsid w:val="0064225D"/>
    <w:rsid w:val="0064483E"/>
    <w:rsid w:val="00646238"/>
    <w:rsid w:val="006468F8"/>
    <w:rsid w:val="006475E5"/>
    <w:rsid w:val="0065192F"/>
    <w:rsid w:val="00651C22"/>
    <w:rsid w:val="0065247C"/>
    <w:rsid w:val="00652A3B"/>
    <w:rsid w:val="006533F7"/>
    <w:rsid w:val="00654786"/>
    <w:rsid w:val="006553FF"/>
    <w:rsid w:val="00657D96"/>
    <w:rsid w:val="00660B68"/>
    <w:rsid w:val="00661240"/>
    <w:rsid w:val="00661762"/>
    <w:rsid w:val="00661A12"/>
    <w:rsid w:val="006621D8"/>
    <w:rsid w:val="00663BFF"/>
    <w:rsid w:val="00663F05"/>
    <w:rsid w:val="00674091"/>
    <w:rsid w:val="006755EE"/>
    <w:rsid w:val="00675FB1"/>
    <w:rsid w:val="00675FC9"/>
    <w:rsid w:val="0067774A"/>
    <w:rsid w:val="00681E15"/>
    <w:rsid w:val="00687975"/>
    <w:rsid w:val="00691990"/>
    <w:rsid w:val="006963AB"/>
    <w:rsid w:val="006A108F"/>
    <w:rsid w:val="006A2935"/>
    <w:rsid w:val="006A2B1A"/>
    <w:rsid w:val="006A348A"/>
    <w:rsid w:val="006A45F4"/>
    <w:rsid w:val="006A58FB"/>
    <w:rsid w:val="006A6363"/>
    <w:rsid w:val="006A6390"/>
    <w:rsid w:val="006A64B6"/>
    <w:rsid w:val="006B2713"/>
    <w:rsid w:val="006B2842"/>
    <w:rsid w:val="006B3CCB"/>
    <w:rsid w:val="006B4AF4"/>
    <w:rsid w:val="006B600F"/>
    <w:rsid w:val="006B6453"/>
    <w:rsid w:val="006C37F6"/>
    <w:rsid w:val="006C68DF"/>
    <w:rsid w:val="006C6DDA"/>
    <w:rsid w:val="006D12DB"/>
    <w:rsid w:val="006D2027"/>
    <w:rsid w:val="006D237E"/>
    <w:rsid w:val="006D4443"/>
    <w:rsid w:val="006D48B6"/>
    <w:rsid w:val="006D6C28"/>
    <w:rsid w:val="006D7986"/>
    <w:rsid w:val="006E0384"/>
    <w:rsid w:val="006E286E"/>
    <w:rsid w:val="006E3EA1"/>
    <w:rsid w:val="006E4C76"/>
    <w:rsid w:val="006E5164"/>
    <w:rsid w:val="006E5311"/>
    <w:rsid w:val="006E5DAA"/>
    <w:rsid w:val="006E7FE8"/>
    <w:rsid w:val="006F14D1"/>
    <w:rsid w:val="006F1A23"/>
    <w:rsid w:val="006F2DD3"/>
    <w:rsid w:val="006F474E"/>
    <w:rsid w:val="006F4F18"/>
    <w:rsid w:val="006F5127"/>
    <w:rsid w:val="006F79F0"/>
    <w:rsid w:val="00703155"/>
    <w:rsid w:val="007038AA"/>
    <w:rsid w:val="00706187"/>
    <w:rsid w:val="007068B6"/>
    <w:rsid w:val="00707BB2"/>
    <w:rsid w:val="007114E9"/>
    <w:rsid w:val="00713853"/>
    <w:rsid w:val="00714075"/>
    <w:rsid w:val="00714AAB"/>
    <w:rsid w:val="00720AD0"/>
    <w:rsid w:val="00722545"/>
    <w:rsid w:val="0072293E"/>
    <w:rsid w:val="00722CB8"/>
    <w:rsid w:val="007233A0"/>
    <w:rsid w:val="00724F4C"/>
    <w:rsid w:val="00725F68"/>
    <w:rsid w:val="00726564"/>
    <w:rsid w:val="007278C6"/>
    <w:rsid w:val="00727DCD"/>
    <w:rsid w:val="0073283B"/>
    <w:rsid w:val="00732C59"/>
    <w:rsid w:val="00733AD2"/>
    <w:rsid w:val="00735A38"/>
    <w:rsid w:val="007364B6"/>
    <w:rsid w:val="00736529"/>
    <w:rsid w:val="00740648"/>
    <w:rsid w:val="0074176E"/>
    <w:rsid w:val="0074244D"/>
    <w:rsid w:val="007501AF"/>
    <w:rsid w:val="00751B5B"/>
    <w:rsid w:val="00752557"/>
    <w:rsid w:val="007558D6"/>
    <w:rsid w:val="0075681F"/>
    <w:rsid w:val="00760069"/>
    <w:rsid w:val="0076083D"/>
    <w:rsid w:val="007615A4"/>
    <w:rsid w:val="00762214"/>
    <w:rsid w:val="007623D2"/>
    <w:rsid w:val="0076375E"/>
    <w:rsid w:val="00764812"/>
    <w:rsid w:val="007649CE"/>
    <w:rsid w:val="007662A5"/>
    <w:rsid w:val="007665CE"/>
    <w:rsid w:val="00766EF3"/>
    <w:rsid w:val="00772672"/>
    <w:rsid w:val="00773FDF"/>
    <w:rsid w:val="0077428B"/>
    <w:rsid w:val="007742A9"/>
    <w:rsid w:val="00775AFB"/>
    <w:rsid w:val="00776011"/>
    <w:rsid w:val="00777C98"/>
    <w:rsid w:val="00781786"/>
    <w:rsid w:val="00784B64"/>
    <w:rsid w:val="00790BFD"/>
    <w:rsid w:val="007913D8"/>
    <w:rsid w:val="00794ECB"/>
    <w:rsid w:val="00795CB2"/>
    <w:rsid w:val="007A031E"/>
    <w:rsid w:val="007A402B"/>
    <w:rsid w:val="007A465E"/>
    <w:rsid w:val="007A6A13"/>
    <w:rsid w:val="007A6D84"/>
    <w:rsid w:val="007A7032"/>
    <w:rsid w:val="007A7B3A"/>
    <w:rsid w:val="007B13C3"/>
    <w:rsid w:val="007C103B"/>
    <w:rsid w:val="007C24A9"/>
    <w:rsid w:val="007C26AE"/>
    <w:rsid w:val="007C2D64"/>
    <w:rsid w:val="007C39F7"/>
    <w:rsid w:val="007D0066"/>
    <w:rsid w:val="007D3E6C"/>
    <w:rsid w:val="007D42E3"/>
    <w:rsid w:val="007E09DF"/>
    <w:rsid w:val="007E1F30"/>
    <w:rsid w:val="007E53B6"/>
    <w:rsid w:val="007F18A9"/>
    <w:rsid w:val="007F2831"/>
    <w:rsid w:val="007F2E21"/>
    <w:rsid w:val="007F2F68"/>
    <w:rsid w:val="007F509F"/>
    <w:rsid w:val="007F6C28"/>
    <w:rsid w:val="007F7E7F"/>
    <w:rsid w:val="00801C5F"/>
    <w:rsid w:val="0081070F"/>
    <w:rsid w:val="008107FD"/>
    <w:rsid w:val="0081087C"/>
    <w:rsid w:val="008123E6"/>
    <w:rsid w:val="0081257E"/>
    <w:rsid w:val="00815A14"/>
    <w:rsid w:val="00815A8C"/>
    <w:rsid w:val="00815DE9"/>
    <w:rsid w:val="00817529"/>
    <w:rsid w:val="00820083"/>
    <w:rsid w:val="00820EF5"/>
    <w:rsid w:val="008224E4"/>
    <w:rsid w:val="008242E8"/>
    <w:rsid w:val="00824362"/>
    <w:rsid w:val="0082443B"/>
    <w:rsid w:val="00824BE2"/>
    <w:rsid w:val="00825768"/>
    <w:rsid w:val="00826066"/>
    <w:rsid w:val="00827B92"/>
    <w:rsid w:val="00831B2E"/>
    <w:rsid w:val="0083291F"/>
    <w:rsid w:val="008345E1"/>
    <w:rsid w:val="0083612A"/>
    <w:rsid w:val="008405D0"/>
    <w:rsid w:val="00841EAF"/>
    <w:rsid w:val="00843B6E"/>
    <w:rsid w:val="008440D5"/>
    <w:rsid w:val="00851DFA"/>
    <w:rsid w:val="0085202A"/>
    <w:rsid w:val="00852E3A"/>
    <w:rsid w:val="00852F65"/>
    <w:rsid w:val="00853184"/>
    <w:rsid w:val="00853590"/>
    <w:rsid w:val="008558BF"/>
    <w:rsid w:val="00856B22"/>
    <w:rsid w:val="00856C28"/>
    <w:rsid w:val="008619D0"/>
    <w:rsid w:val="00861EE3"/>
    <w:rsid w:val="00862840"/>
    <w:rsid w:val="00862B0F"/>
    <w:rsid w:val="008644F3"/>
    <w:rsid w:val="00866BF3"/>
    <w:rsid w:val="00870C80"/>
    <w:rsid w:val="008717CF"/>
    <w:rsid w:val="008722C8"/>
    <w:rsid w:val="00874F9E"/>
    <w:rsid w:val="008752D4"/>
    <w:rsid w:val="00877E56"/>
    <w:rsid w:val="0088220F"/>
    <w:rsid w:val="008828A5"/>
    <w:rsid w:val="00882A51"/>
    <w:rsid w:val="00882D90"/>
    <w:rsid w:val="00884421"/>
    <w:rsid w:val="008934E6"/>
    <w:rsid w:val="00894E46"/>
    <w:rsid w:val="0089606A"/>
    <w:rsid w:val="008964E4"/>
    <w:rsid w:val="008968CF"/>
    <w:rsid w:val="00897585"/>
    <w:rsid w:val="008A145F"/>
    <w:rsid w:val="008A1635"/>
    <w:rsid w:val="008A1DCF"/>
    <w:rsid w:val="008B04B4"/>
    <w:rsid w:val="008B26A1"/>
    <w:rsid w:val="008B2CD5"/>
    <w:rsid w:val="008B58D6"/>
    <w:rsid w:val="008B5FF1"/>
    <w:rsid w:val="008B6817"/>
    <w:rsid w:val="008B740B"/>
    <w:rsid w:val="008C02D8"/>
    <w:rsid w:val="008C1135"/>
    <w:rsid w:val="008C3025"/>
    <w:rsid w:val="008C3369"/>
    <w:rsid w:val="008C49C0"/>
    <w:rsid w:val="008C6D9F"/>
    <w:rsid w:val="008C7E5F"/>
    <w:rsid w:val="008D02F8"/>
    <w:rsid w:val="008D1025"/>
    <w:rsid w:val="008D138A"/>
    <w:rsid w:val="008D394A"/>
    <w:rsid w:val="008D5FE5"/>
    <w:rsid w:val="008D6483"/>
    <w:rsid w:val="008E0FB4"/>
    <w:rsid w:val="008E48C4"/>
    <w:rsid w:val="008E593A"/>
    <w:rsid w:val="008F182E"/>
    <w:rsid w:val="008F22B6"/>
    <w:rsid w:val="008F4020"/>
    <w:rsid w:val="008F4EF2"/>
    <w:rsid w:val="008F74A3"/>
    <w:rsid w:val="008F7D53"/>
    <w:rsid w:val="008F7EAE"/>
    <w:rsid w:val="009007B7"/>
    <w:rsid w:val="009025F2"/>
    <w:rsid w:val="009026A1"/>
    <w:rsid w:val="00906469"/>
    <w:rsid w:val="0091130B"/>
    <w:rsid w:val="00914C7A"/>
    <w:rsid w:val="00917207"/>
    <w:rsid w:val="009204D6"/>
    <w:rsid w:val="009205C7"/>
    <w:rsid w:val="00924634"/>
    <w:rsid w:val="00926928"/>
    <w:rsid w:val="00926E20"/>
    <w:rsid w:val="00932206"/>
    <w:rsid w:val="009344E7"/>
    <w:rsid w:val="009354F6"/>
    <w:rsid w:val="009357FE"/>
    <w:rsid w:val="00935DA2"/>
    <w:rsid w:val="00937358"/>
    <w:rsid w:val="00940871"/>
    <w:rsid w:val="009413A9"/>
    <w:rsid w:val="00944144"/>
    <w:rsid w:val="009455DB"/>
    <w:rsid w:val="009459A7"/>
    <w:rsid w:val="009459C0"/>
    <w:rsid w:val="00950080"/>
    <w:rsid w:val="00951243"/>
    <w:rsid w:val="00951CCF"/>
    <w:rsid w:val="0095236F"/>
    <w:rsid w:val="00952FE6"/>
    <w:rsid w:val="00953291"/>
    <w:rsid w:val="009539D8"/>
    <w:rsid w:val="009610AF"/>
    <w:rsid w:val="009610D0"/>
    <w:rsid w:val="00961A88"/>
    <w:rsid w:val="00961F9C"/>
    <w:rsid w:val="00963EBB"/>
    <w:rsid w:val="009644DC"/>
    <w:rsid w:val="009644FA"/>
    <w:rsid w:val="00964A79"/>
    <w:rsid w:val="00966105"/>
    <w:rsid w:val="00966B34"/>
    <w:rsid w:val="00970CE4"/>
    <w:rsid w:val="009739A9"/>
    <w:rsid w:val="00974788"/>
    <w:rsid w:val="009754BF"/>
    <w:rsid w:val="009776C4"/>
    <w:rsid w:val="009830D1"/>
    <w:rsid w:val="00985CE1"/>
    <w:rsid w:val="0099152D"/>
    <w:rsid w:val="009934F7"/>
    <w:rsid w:val="00993F42"/>
    <w:rsid w:val="009952C8"/>
    <w:rsid w:val="009954E3"/>
    <w:rsid w:val="00995ADE"/>
    <w:rsid w:val="009962D9"/>
    <w:rsid w:val="009A0265"/>
    <w:rsid w:val="009A0881"/>
    <w:rsid w:val="009A142D"/>
    <w:rsid w:val="009A1E88"/>
    <w:rsid w:val="009A3EB7"/>
    <w:rsid w:val="009A50C5"/>
    <w:rsid w:val="009A5ABB"/>
    <w:rsid w:val="009B04A9"/>
    <w:rsid w:val="009B0FC1"/>
    <w:rsid w:val="009B4F7A"/>
    <w:rsid w:val="009B6AB3"/>
    <w:rsid w:val="009B7AA2"/>
    <w:rsid w:val="009C09C0"/>
    <w:rsid w:val="009C2789"/>
    <w:rsid w:val="009C7E1F"/>
    <w:rsid w:val="009D05A4"/>
    <w:rsid w:val="009D0B6A"/>
    <w:rsid w:val="009D1753"/>
    <w:rsid w:val="009D35F0"/>
    <w:rsid w:val="009D7C42"/>
    <w:rsid w:val="009E1FF2"/>
    <w:rsid w:val="009E3E2A"/>
    <w:rsid w:val="009E772D"/>
    <w:rsid w:val="009F0587"/>
    <w:rsid w:val="009F2977"/>
    <w:rsid w:val="009F37C3"/>
    <w:rsid w:val="009F3C4E"/>
    <w:rsid w:val="009F595B"/>
    <w:rsid w:val="00A02A2B"/>
    <w:rsid w:val="00A04F72"/>
    <w:rsid w:val="00A06FBB"/>
    <w:rsid w:val="00A07ADF"/>
    <w:rsid w:val="00A103D2"/>
    <w:rsid w:val="00A112B3"/>
    <w:rsid w:val="00A11BB2"/>
    <w:rsid w:val="00A122C5"/>
    <w:rsid w:val="00A16FD4"/>
    <w:rsid w:val="00A22155"/>
    <w:rsid w:val="00A228CA"/>
    <w:rsid w:val="00A25696"/>
    <w:rsid w:val="00A25860"/>
    <w:rsid w:val="00A27030"/>
    <w:rsid w:val="00A30161"/>
    <w:rsid w:val="00A30D7F"/>
    <w:rsid w:val="00A318C1"/>
    <w:rsid w:val="00A337EF"/>
    <w:rsid w:val="00A36A98"/>
    <w:rsid w:val="00A40128"/>
    <w:rsid w:val="00A418A3"/>
    <w:rsid w:val="00A41BA3"/>
    <w:rsid w:val="00A42B05"/>
    <w:rsid w:val="00A44464"/>
    <w:rsid w:val="00A458FE"/>
    <w:rsid w:val="00A45EEA"/>
    <w:rsid w:val="00A4697B"/>
    <w:rsid w:val="00A47E61"/>
    <w:rsid w:val="00A52778"/>
    <w:rsid w:val="00A556DF"/>
    <w:rsid w:val="00A5575A"/>
    <w:rsid w:val="00A605F1"/>
    <w:rsid w:val="00A61739"/>
    <w:rsid w:val="00A62CE4"/>
    <w:rsid w:val="00A62E56"/>
    <w:rsid w:val="00A636EA"/>
    <w:rsid w:val="00A64E56"/>
    <w:rsid w:val="00A6625D"/>
    <w:rsid w:val="00A66448"/>
    <w:rsid w:val="00A66D7F"/>
    <w:rsid w:val="00A67EC8"/>
    <w:rsid w:val="00A7098E"/>
    <w:rsid w:val="00A72DFF"/>
    <w:rsid w:val="00A74645"/>
    <w:rsid w:val="00A74F93"/>
    <w:rsid w:val="00A75DD5"/>
    <w:rsid w:val="00A76F75"/>
    <w:rsid w:val="00A80845"/>
    <w:rsid w:val="00A8427E"/>
    <w:rsid w:val="00A84295"/>
    <w:rsid w:val="00A86A82"/>
    <w:rsid w:val="00A86F31"/>
    <w:rsid w:val="00A87821"/>
    <w:rsid w:val="00A87F33"/>
    <w:rsid w:val="00A90ED0"/>
    <w:rsid w:val="00A90F64"/>
    <w:rsid w:val="00A91F5C"/>
    <w:rsid w:val="00A92739"/>
    <w:rsid w:val="00A92CE1"/>
    <w:rsid w:val="00A96A07"/>
    <w:rsid w:val="00A97300"/>
    <w:rsid w:val="00A97F31"/>
    <w:rsid w:val="00AA095D"/>
    <w:rsid w:val="00AA103D"/>
    <w:rsid w:val="00AA1D4D"/>
    <w:rsid w:val="00AA46E0"/>
    <w:rsid w:val="00AB055D"/>
    <w:rsid w:val="00AB0737"/>
    <w:rsid w:val="00AB0DD1"/>
    <w:rsid w:val="00AB1600"/>
    <w:rsid w:val="00AB30C8"/>
    <w:rsid w:val="00AB48BE"/>
    <w:rsid w:val="00AB4D18"/>
    <w:rsid w:val="00AB58CD"/>
    <w:rsid w:val="00AB5939"/>
    <w:rsid w:val="00AB6998"/>
    <w:rsid w:val="00AB6AF3"/>
    <w:rsid w:val="00AB6B89"/>
    <w:rsid w:val="00AC195E"/>
    <w:rsid w:val="00AC2560"/>
    <w:rsid w:val="00AC288B"/>
    <w:rsid w:val="00AC30C3"/>
    <w:rsid w:val="00AC4B6C"/>
    <w:rsid w:val="00AC513B"/>
    <w:rsid w:val="00AC6F90"/>
    <w:rsid w:val="00AD1AB6"/>
    <w:rsid w:val="00AD2405"/>
    <w:rsid w:val="00AD2B64"/>
    <w:rsid w:val="00AD3067"/>
    <w:rsid w:val="00AD38C0"/>
    <w:rsid w:val="00AD5FE4"/>
    <w:rsid w:val="00AE02A3"/>
    <w:rsid w:val="00AE3C9D"/>
    <w:rsid w:val="00AE548E"/>
    <w:rsid w:val="00AE70F1"/>
    <w:rsid w:val="00AE717B"/>
    <w:rsid w:val="00AE7F9A"/>
    <w:rsid w:val="00AF0000"/>
    <w:rsid w:val="00AF0750"/>
    <w:rsid w:val="00AF38D9"/>
    <w:rsid w:val="00AF41C8"/>
    <w:rsid w:val="00AF47B0"/>
    <w:rsid w:val="00AF5103"/>
    <w:rsid w:val="00B014BA"/>
    <w:rsid w:val="00B032A3"/>
    <w:rsid w:val="00B0381B"/>
    <w:rsid w:val="00B05E0D"/>
    <w:rsid w:val="00B07BC4"/>
    <w:rsid w:val="00B104B0"/>
    <w:rsid w:val="00B10501"/>
    <w:rsid w:val="00B11852"/>
    <w:rsid w:val="00B13DC1"/>
    <w:rsid w:val="00B15324"/>
    <w:rsid w:val="00B17694"/>
    <w:rsid w:val="00B17DC0"/>
    <w:rsid w:val="00B20E15"/>
    <w:rsid w:val="00B22F2C"/>
    <w:rsid w:val="00B23EC7"/>
    <w:rsid w:val="00B2410C"/>
    <w:rsid w:val="00B25A04"/>
    <w:rsid w:val="00B26836"/>
    <w:rsid w:val="00B30084"/>
    <w:rsid w:val="00B30956"/>
    <w:rsid w:val="00B31452"/>
    <w:rsid w:val="00B33AE2"/>
    <w:rsid w:val="00B34967"/>
    <w:rsid w:val="00B35E2A"/>
    <w:rsid w:val="00B364AF"/>
    <w:rsid w:val="00B36A3F"/>
    <w:rsid w:val="00B43E11"/>
    <w:rsid w:val="00B44A16"/>
    <w:rsid w:val="00B455EE"/>
    <w:rsid w:val="00B50DBC"/>
    <w:rsid w:val="00B53121"/>
    <w:rsid w:val="00B54155"/>
    <w:rsid w:val="00B552DC"/>
    <w:rsid w:val="00B55798"/>
    <w:rsid w:val="00B557B3"/>
    <w:rsid w:val="00B55C68"/>
    <w:rsid w:val="00B57CFF"/>
    <w:rsid w:val="00B64E8C"/>
    <w:rsid w:val="00B67033"/>
    <w:rsid w:val="00B67D71"/>
    <w:rsid w:val="00B7359B"/>
    <w:rsid w:val="00B738F1"/>
    <w:rsid w:val="00B74087"/>
    <w:rsid w:val="00B74134"/>
    <w:rsid w:val="00B7648B"/>
    <w:rsid w:val="00B775DC"/>
    <w:rsid w:val="00B77D1B"/>
    <w:rsid w:val="00B813E5"/>
    <w:rsid w:val="00B82845"/>
    <w:rsid w:val="00B82FCB"/>
    <w:rsid w:val="00B86C5F"/>
    <w:rsid w:val="00B86D19"/>
    <w:rsid w:val="00B8773D"/>
    <w:rsid w:val="00B91C1E"/>
    <w:rsid w:val="00B92EF0"/>
    <w:rsid w:val="00B930A9"/>
    <w:rsid w:val="00B968CF"/>
    <w:rsid w:val="00B97B0C"/>
    <w:rsid w:val="00BA0877"/>
    <w:rsid w:val="00BA6A1E"/>
    <w:rsid w:val="00BA7075"/>
    <w:rsid w:val="00BA7955"/>
    <w:rsid w:val="00BB221D"/>
    <w:rsid w:val="00BB30B0"/>
    <w:rsid w:val="00BB5FFB"/>
    <w:rsid w:val="00BB7342"/>
    <w:rsid w:val="00BC2B9C"/>
    <w:rsid w:val="00BC36DB"/>
    <w:rsid w:val="00BC480B"/>
    <w:rsid w:val="00BC49A6"/>
    <w:rsid w:val="00BC613B"/>
    <w:rsid w:val="00BD15F9"/>
    <w:rsid w:val="00BD362D"/>
    <w:rsid w:val="00BD3FD3"/>
    <w:rsid w:val="00BD60F3"/>
    <w:rsid w:val="00BE0C40"/>
    <w:rsid w:val="00BE21CC"/>
    <w:rsid w:val="00BE2392"/>
    <w:rsid w:val="00BE2D7B"/>
    <w:rsid w:val="00BE4F6D"/>
    <w:rsid w:val="00BE51AB"/>
    <w:rsid w:val="00BF1FAB"/>
    <w:rsid w:val="00BF54CF"/>
    <w:rsid w:val="00BF5DFA"/>
    <w:rsid w:val="00BF78B5"/>
    <w:rsid w:val="00C0015F"/>
    <w:rsid w:val="00C02C48"/>
    <w:rsid w:val="00C03F68"/>
    <w:rsid w:val="00C06C7E"/>
    <w:rsid w:val="00C06F04"/>
    <w:rsid w:val="00C07AF7"/>
    <w:rsid w:val="00C102D3"/>
    <w:rsid w:val="00C1067D"/>
    <w:rsid w:val="00C11CF4"/>
    <w:rsid w:val="00C156ED"/>
    <w:rsid w:val="00C16749"/>
    <w:rsid w:val="00C17A4F"/>
    <w:rsid w:val="00C17EB4"/>
    <w:rsid w:val="00C25035"/>
    <w:rsid w:val="00C2603E"/>
    <w:rsid w:val="00C3019A"/>
    <w:rsid w:val="00C3119A"/>
    <w:rsid w:val="00C31200"/>
    <w:rsid w:val="00C32FB8"/>
    <w:rsid w:val="00C370A2"/>
    <w:rsid w:val="00C4050F"/>
    <w:rsid w:val="00C42DF0"/>
    <w:rsid w:val="00C52A9A"/>
    <w:rsid w:val="00C52C94"/>
    <w:rsid w:val="00C546EC"/>
    <w:rsid w:val="00C567EE"/>
    <w:rsid w:val="00C568D2"/>
    <w:rsid w:val="00C56C66"/>
    <w:rsid w:val="00C60812"/>
    <w:rsid w:val="00C61E91"/>
    <w:rsid w:val="00C63074"/>
    <w:rsid w:val="00C6335A"/>
    <w:rsid w:val="00C63416"/>
    <w:rsid w:val="00C663B5"/>
    <w:rsid w:val="00C70F27"/>
    <w:rsid w:val="00C715D9"/>
    <w:rsid w:val="00C735F1"/>
    <w:rsid w:val="00C737BC"/>
    <w:rsid w:val="00C744C1"/>
    <w:rsid w:val="00C756DD"/>
    <w:rsid w:val="00C77096"/>
    <w:rsid w:val="00C809A7"/>
    <w:rsid w:val="00C82CAE"/>
    <w:rsid w:val="00C83EA4"/>
    <w:rsid w:val="00C8488F"/>
    <w:rsid w:val="00C915E9"/>
    <w:rsid w:val="00C91886"/>
    <w:rsid w:val="00C9272A"/>
    <w:rsid w:val="00C962B8"/>
    <w:rsid w:val="00CA0403"/>
    <w:rsid w:val="00CA0ABF"/>
    <w:rsid w:val="00CA1091"/>
    <w:rsid w:val="00CA1B1E"/>
    <w:rsid w:val="00CA20DD"/>
    <w:rsid w:val="00CA382D"/>
    <w:rsid w:val="00CA415D"/>
    <w:rsid w:val="00CB20B2"/>
    <w:rsid w:val="00CB20C1"/>
    <w:rsid w:val="00CB29EB"/>
    <w:rsid w:val="00CB41C0"/>
    <w:rsid w:val="00CB5A43"/>
    <w:rsid w:val="00CB64E9"/>
    <w:rsid w:val="00CB7485"/>
    <w:rsid w:val="00CC5704"/>
    <w:rsid w:val="00CD09C8"/>
    <w:rsid w:val="00CD2A83"/>
    <w:rsid w:val="00CD2BD6"/>
    <w:rsid w:val="00CD6CC5"/>
    <w:rsid w:val="00CE1144"/>
    <w:rsid w:val="00CE25B8"/>
    <w:rsid w:val="00CE427C"/>
    <w:rsid w:val="00CE55E8"/>
    <w:rsid w:val="00CF23DF"/>
    <w:rsid w:val="00CF61D4"/>
    <w:rsid w:val="00CF6B9A"/>
    <w:rsid w:val="00CF7548"/>
    <w:rsid w:val="00CF7E70"/>
    <w:rsid w:val="00CF7F6A"/>
    <w:rsid w:val="00D014E4"/>
    <w:rsid w:val="00D01B61"/>
    <w:rsid w:val="00D0299D"/>
    <w:rsid w:val="00D074A2"/>
    <w:rsid w:val="00D10274"/>
    <w:rsid w:val="00D11277"/>
    <w:rsid w:val="00D115AB"/>
    <w:rsid w:val="00D11AAE"/>
    <w:rsid w:val="00D12362"/>
    <w:rsid w:val="00D1439B"/>
    <w:rsid w:val="00D160B5"/>
    <w:rsid w:val="00D20095"/>
    <w:rsid w:val="00D201C9"/>
    <w:rsid w:val="00D2207A"/>
    <w:rsid w:val="00D22415"/>
    <w:rsid w:val="00D22519"/>
    <w:rsid w:val="00D232FB"/>
    <w:rsid w:val="00D25D07"/>
    <w:rsid w:val="00D276E8"/>
    <w:rsid w:val="00D30515"/>
    <w:rsid w:val="00D3054E"/>
    <w:rsid w:val="00D30751"/>
    <w:rsid w:val="00D30EE4"/>
    <w:rsid w:val="00D32E6B"/>
    <w:rsid w:val="00D33855"/>
    <w:rsid w:val="00D36AF0"/>
    <w:rsid w:val="00D36E24"/>
    <w:rsid w:val="00D410C8"/>
    <w:rsid w:val="00D417B2"/>
    <w:rsid w:val="00D42A75"/>
    <w:rsid w:val="00D43321"/>
    <w:rsid w:val="00D443CC"/>
    <w:rsid w:val="00D45547"/>
    <w:rsid w:val="00D468A6"/>
    <w:rsid w:val="00D47B81"/>
    <w:rsid w:val="00D47DA6"/>
    <w:rsid w:val="00D542A7"/>
    <w:rsid w:val="00D57B9C"/>
    <w:rsid w:val="00D61DD3"/>
    <w:rsid w:val="00D620C0"/>
    <w:rsid w:val="00D630F4"/>
    <w:rsid w:val="00D63B21"/>
    <w:rsid w:val="00D64CE3"/>
    <w:rsid w:val="00D66DD2"/>
    <w:rsid w:val="00D66EB1"/>
    <w:rsid w:val="00D67B6C"/>
    <w:rsid w:val="00D700BD"/>
    <w:rsid w:val="00D71F93"/>
    <w:rsid w:val="00D73FE3"/>
    <w:rsid w:val="00D80D13"/>
    <w:rsid w:val="00D81D49"/>
    <w:rsid w:val="00D84C46"/>
    <w:rsid w:val="00D84F97"/>
    <w:rsid w:val="00D877D3"/>
    <w:rsid w:val="00D917E3"/>
    <w:rsid w:val="00D91DCA"/>
    <w:rsid w:val="00D93618"/>
    <w:rsid w:val="00DA10B9"/>
    <w:rsid w:val="00DA3956"/>
    <w:rsid w:val="00DA39A7"/>
    <w:rsid w:val="00DA51F1"/>
    <w:rsid w:val="00DA6432"/>
    <w:rsid w:val="00DA721B"/>
    <w:rsid w:val="00DA73B5"/>
    <w:rsid w:val="00DA7593"/>
    <w:rsid w:val="00DB3E9D"/>
    <w:rsid w:val="00DB4017"/>
    <w:rsid w:val="00DB492B"/>
    <w:rsid w:val="00DB5592"/>
    <w:rsid w:val="00DB5DB0"/>
    <w:rsid w:val="00DC0A5B"/>
    <w:rsid w:val="00DC0E46"/>
    <w:rsid w:val="00DC242F"/>
    <w:rsid w:val="00DC26CC"/>
    <w:rsid w:val="00DC3413"/>
    <w:rsid w:val="00DC3E1B"/>
    <w:rsid w:val="00DC7678"/>
    <w:rsid w:val="00DD27E9"/>
    <w:rsid w:val="00DD3E60"/>
    <w:rsid w:val="00DD6A06"/>
    <w:rsid w:val="00DE002E"/>
    <w:rsid w:val="00DE218E"/>
    <w:rsid w:val="00DE32B7"/>
    <w:rsid w:val="00DE40DA"/>
    <w:rsid w:val="00DE5354"/>
    <w:rsid w:val="00DE5E9D"/>
    <w:rsid w:val="00DE68E5"/>
    <w:rsid w:val="00DE79E2"/>
    <w:rsid w:val="00DE7FAA"/>
    <w:rsid w:val="00DF1ED8"/>
    <w:rsid w:val="00DF3350"/>
    <w:rsid w:val="00DF47AE"/>
    <w:rsid w:val="00DF5CFB"/>
    <w:rsid w:val="00DF732B"/>
    <w:rsid w:val="00DF7CCA"/>
    <w:rsid w:val="00E035EF"/>
    <w:rsid w:val="00E04DEB"/>
    <w:rsid w:val="00E069C8"/>
    <w:rsid w:val="00E06E60"/>
    <w:rsid w:val="00E111ED"/>
    <w:rsid w:val="00E11A47"/>
    <w:rsid w:val="00E1207A"/>
    <w:rsid w:val="00E17E12"/>
    <w:rsid w:val="00E20100"/>
    <w:rsid w:val="00E21656"/>
    <w:rsid w:val="00E23E39"/>
    <w:rsid w:val="00E26C80"/>
    <w:rsid w:val="00E277F1"/>
    <w:rsid w:val="00E27E7C"/>
    <w:rsid w:val="00E30D51"/>
    <w:rsid w:val="00E3114F"/>
    <w:rsid w:val="00E31877"/>
    <w:rsid w:val="00E321CB"/>
    <w:rsid w:val="00E32317"/>
    <w:rsid w:val="00E33AB4"/>
    <w:rsid w:val="00E40898"/>
    <w:rsid w:val="00E4330B"/>
    <w:rsid w:val="00E4413B"/>
    <w:rsid w:val="00E50475"/>
    <w:rsid w:val="00E520F9"/>
    <w:rsid w:val="00E5315E"/>
    <w:rsid w:val="00E531B9"/>
    <w:rsid w:val="00E53983"/>
    <w:rsid w:val="00E54E5D"/>
    <w:rsid w:val="00E55AA6"/>
    <w:rsid w:val="00E6103D"/>
    <w:rsid w:val="00E62DD5"/>
    <w:rsid w:val="00E631E0"/>
    <w:rsid w:val="00E64B8E"/>
    <w:rsid w:val="00E66B34"/>
    <w:rsid w:val="00E6750F"/>
    <w:rsid w:val="00E67552"/>
    <w:rsid w:val="00E70342"/>
    <w:rsid w:val="00E7500C"/>
    <w:rsid w:val="00E75249"/>
    <w:rsid w:val="00E77933"/>
    <w:rsid w:val="00E80396"/>
    <w:rsid w:val="00E80A76"/>
    <w:rsid w:val="00E82FED"/>
    <w:rsid w:val="00E86E0E"/>
    <w:rsid w:val="00E9100F"/>
    <w:rsid w:val="00E92CA6"/>
    <w:rsid w:val="00E93399"/>
    <w:rsid w:val="00E959C4"/>
    <w:rsid w:val="00E9764A"/>
    <w:rsid w:val="00E97935"/>
    <w:rsid w:val="00EA0FDA"/>
    <w:rsid w:val="00EA1C10"/>
    <w:rsid w:val="00EA4D51"/>
    <w:rsid w:val="00EB02CF"/>
    <w:rsid w:val="00EB0E7A"/>
    <w:rsid w:val="00EB1AF1"/>
    <w:rsid w:val="00EB1E24"/>
    <w:rsid w:val="00EB2E01"/>
    <w:rsid w:val="00EB304C"/>
    <w:rsid w:val="00EB5575"/>
    <w:rsid w:val="00EB61CB"/>
    <w:rsid w:val="00EB6D4D"/>
    <w:rsid w:val="00EB75F9"/>
    <w:rsid w:val="00EB7A33"/>
    <w:rsid w:val="00EC0203"/>
    <w:rsid w:val="00EC2003"/>
    <w:rsid w:val="00EC4D87"/>
    <w:rsid w:val="00EC7DFD"/>
    <w:rsid w:val="00ED0967"/>
    <w:rsid w:val="00ED1550"/>
    <w:rsid w:val="00ED1AA6"/>
    <w:rsid w:val="00ED2C7D"/>
    <w:rsid w:val="00ED3A61"/>
    <w:rsid w:val="00EE3D4E"/>
    <w:rsid w:val="00EE53CA"/>
    <w:rsid w:val="00EE5FFD"/>
    <w:rsid w:val="00EE6F06"/>
    <w:rsid w:val="00EE7EAA"/>
    <w:rsid w:val="00EF0231"/>
    <w:rsid w:val="00EF11B9"/>
    <w:rsid w:val="00EF2B7D"/>
    <w:rsid w:val="00EF30F7"/>
    <w:rsid w:val="00EF46DA"/>
    <w:rsid w:val="00EF4D33"/>
    <w:rsid w:val="00F02023"/>
    <w:rsid w:val="00F029C5"/>
    <w:rsid w:val="00F0333A"/>
    <w:rsid w:val="00F041E7"/>
    <w:rsid w:val="00F0483C"/>
    <w:rsid w:val="00F07258"/>
    <w:rsid w:val="00F1074C"/>
    <w:rsid w:val="00F1097D"/>
    <w:rsid w:val="00F1358D"/>
    <w:rsid w:val="00F137C0"/>
    <w:rsid w:val="00F14BD9"/>
    <w:rsid w:val="00F14D6C"/>
    <w:rsid w:val="00F152DE"/>
    <w:rsid w:val="00F1726E"/>
    <w:rsid w:val="00F17DD9"/>
    <w:rsid w:val="00F204C2"/>
    <w:rsid w:val="00F2062B"/>
    <w:rsid w:val="00F2532A"/>
    <w:rsid w:val="00F25602"/>
    <w:rsid w:val="00F25D52"/>
    <w:rsid w:val="00F26C96"/>
    <w:rsid w:val="00F32C28"/>
    <w:rsid w:val="00F3393F"/>
    <w:rsid w:val="00F36FB1"/>
    <w:rsid w:val="00F37A1C"/>
    <w:rsid w:val="00F37F4A"/>
    <w:rsid w:val="00F40A35"/>
    <w:rsid w:val="00F43953"/>
    <w:rsid w:val="00F43B1F"/>
    <w:rsid w:val="00F44C9F"/>
    <w:rsid w:val="00F4739A"/>
    <w:rsid w:val="00F47F90"/>
    <w:rsid w:val="00F53411"/>
    <w:rsid w:val="00F534E7"/>
    <w:rsid w:val="00F5574D"/>
    <w:rsid w:val="00F55AA3"/>
    <w:rsid w:val="00F56135"/>
    <w:rsid w:val="00F56B33"/>
    <w:rsid w:val="00F60E8B"/>
    <w:rsid w:val="00F64380"/>
    <w:rsid w:val="00F65377"/>
    <w:rsid w:val="00F65635"/>
    <w:rsid w:val="00F65BF6"/>
    <w:rsid w:val="00F661D0"/>
    <w:rsid w:val="00F67DBB"/>
    <w:rsid w:val="00F70FC7"/>
    <w:rsid w:val="00F7148E"/>
    <w:rsid w:val="00F714BF"/>
    <w:rsid w:val="00F73F0E"/>
    <w:rsid w:val="00F75101"/>
    <w:rsid w:val="00F802CF"/>
    <w:rsid w:val="00F81125"/>
    <w:rsid w:val="00F81499"/>
    <w:rsid w:val="00F8435F"/>
    <w:rsid w:val="00F861F5"/>
    <w:rsid w:val="00F878BC"/>
    <w:rsid w:val="00F8791D"/>
    <w:rsid w:val="00F9065D"/>
    <w:rsid w:val="00F90C89"/>
    <w:rsid w:val="00F91A63"/>
    <w:rsid w:val="00F9238D"/>
    <w:rsid w:val="00FA0D3B"/>
    <w:rsid w:val="00FA1729"/>
    <w:rsid w:val="00FA4BDC"/>
    <w:rsid w:val="00FA70BC"/>
    <w:rsid w:val="00FA72E3"/>
    <w:rsid w:val="00FB003F"/>
    <w:rsid w:val="00FB0385"/>
    <w:rsid w:val="00FB0C0F"/>
    <w:rsid w:val="00FB12ED"/>
    <w:rsid w:val="00FB2A76"/>
    <w:rsid w:val="00FB2DAE"/>
    <w:rsid w:val="00FB3097"/>
    <w:rsid w:val="00FB3A1A"/>
    <w:rsid w:val="00FB4B13"/>
    <w:rsid w:val="00FB6AAA"/>
    <w:rsid w:val="00FC00C4"/>
    <w:rsid w:val="00FC36D4"/>
    <w:rsid w:val="00FC391C"/>
    <w:rsid w:val="00FC6910"/>
    <w:rsid w:val="00FD4191"/>
    <w:rsid w:val="00FD72A9"/>
    <w:rsid w:val="00FD7AA6"/>
    <w:rsid w:val="00FE00C4"/>
    <w:rsid w:val="00FE0685"/>
    <w:rsid w:val="00FE0B7F"/>
    <w:rsid w:val="00FE1119"/>
    <w:rsid w:val="00FE14D2"/>
    <w:rsid w:val="00FE3D3C"/>
    <w:rsid w:val="00FE43D9"/>
    <w:rsid w:val="00FE4ABD"/>
    <w:rsid w:val="00FE5726"/>
    <w:rsid w:val="00FE77B9"/>
    <w:rsid w:val="00FF01A1"/>
    <w:rsid w:val="00FF0EBB"/>
    <w:rsid w:val="00FF10F6"/>
    <w:rsid w:val="00FF1657"/>
    <w:rsid w:val="00FF253D"/>
    <w:rsid w:val="00FF42EC"/>
    <w:rsid w:val="00FF6270"/>
    <w:rsid w:val="00FF6388"/>
    <w:rsid w:val="00FF7242"/>
    <w:rsid w:val="00FF7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BC83"/>
  <w15:docId w15:val="{D4637300-270C-4078-A561-59EDBEAC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95"/>
  </w:style>
  <w:style w:type="paragraph" w:styleId="Heading1">
    <w:name w:val="heading 1"/>
    <w:basedOn w:val="Normal"/>
    <w:next w:val="Normal"/>
    <w:link w:val="Heading1Char"/>
    <w:uiPriority w:val="9"/>
    <w:qFormat/>
    <w:rsid w:val="0006069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069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6069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D417B2"/>
    <w:pPr>
      <w:pBdr>
        <w:top w:val="dotted" w:sz="6" w:space="2" w:color="5B9BD5" w:themeColor="accent1"/>
      </w:pBdr>
      <w:spacing w:before="200" w:after="0" w:line="240" w:lineRule="auto"/>
      <w:outlineLvl w:val="3"/>
    </w:pPr>
    <w:rPr>
      <w:caps/>
      <w:color w:val="2E74B5" w:themeColor="accent1" w:themeShade="BF"/>
      <w:spacing w:val="10"/>
      <w:sz w:val="22"/>
    </w:rPr>
  </w:style>
  <w:style w:type="paragraph" w:styleId="Heading5">
    <w:name w:val="heading 5"/>
    <w:basedOn w:val="Normal"/>
    <w:next w:val="Normal"/>
    <w:link w:val="Heading5Char"/>
    <w:uiPriority w:val="9"/>
    <w:unhideWhenUsed/>
    <w:qFormat/>
    <w:rsid w:val="0006069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6069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06069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06069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069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95"/>
    <w:rPr>
      <w:caps/>
      <w:color w:val="FFFFFF" w:themeColor="background1"/>
      <w:spacing w:val="15"/>
      <w:sz w:val="22"/>
      <w:szCs w:val="22"/>
      <w:shd w:val="clear" w:color="auto" w:fill="5B9BD5" w:themeFill="accent1"/>
    </w:rPr>
  </w:style>
  <w:style w:type="paragraph" w:styleId="Subtitle">
    <w:name w:val="Subtitle"/>
    <w:basedOn w:val="Normal"/>
    <w:next w:val="Normal"/>
    <w:link w:val="SubtitleChar"/>
    <w:uiPriority w:val="11"/>
    <w:qFormat/>
    <w:rsid w:val="0006069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0695"/>
    <w:rPr>
      <w:caps/>
      <w:color w:val="595959" w:themeColor="text1" w:themeTint="A6"/>
      <w:spacing w:val="10"/>
      <w:sz w:val="21"/>
      <w:szCs w:val="21"/>
    </w:rPr>
  </w:style>
  <w:style w:type="paragraph" w:styleId="Header">
    <w:name w:val="header"/>
    <w:basedOn w:val="Normal"/>
    <w:link w:val="HeaderChar"/>
    <w:uiPriority w:val="99"/>
    <w:unhideWhenUsed/>
    <w:rsid w:val="000A6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CAE"/>
    <w:rPr>
      <w:rFonts w:ascii="Calibri" w:hAnsi="Calibri"/>
      <w:sz w:val="22"/>
    </w:rPr>
  </w:style>
  <w:style w:type="paragraph" w:styleId="Footer">
    <w:name w:val="footer"/>
    <w:basedOn w:val="Normal"/>
    <w:link w:val="FooterChar"/>
    <w:uiPriority w:val="99"/>
    <w:unhideWhenUsed/>
    <w:rsid w:val="000A6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CAE"/>
    <w:rPr>
      <w:rFonts w:ascii="Calibri" w:hAnsi="Calibri"/>
      <w:sz w:val="22"/>
    </w:rPr>
  </w:style>
  <w:style w:type="paragraph" w:styleId="ListParagraph">
    <w:name w:val="List Paragraph"/>
    <w:aliases w:val="Number 2"/>
    <w:basedOn w:val="Normal"/>
    <w:uiPriority w:val="34"/>
    <w:qFormat/>
    <w:rsid w:val="000A6CAE"/>
    <w:pPr>
      <w:ind w:left="720"/>
      <w:contextualSpacing/>
    </w:pPr>
  </w:style>
  <w:style w:type="character" w:customStyle="1" w:styleId="Heading2Char">
    <w:name w:val="Heading 2 Char"/>
    <w:basedOn w:val="DefaultParagraphFont"/>
    <w:link w:val="Heading2"/>
    <w:uiPriority w:val="9"/>
    <w:rsid w:val="00060695"/>
    <w:rPr>
      <w:caps/>
      <w:spacing w:val="15"/>
      <w:shd w:val="clear" w:color="auto" w:fill="DEEAF6" w:themeFill="accent1" w:themeFillTint="33"/>
    </w:rPr>
  </w:style>
  <w:style w:type="character" w:customStyle="1" w:styleId="Heading3Char">
    <w:name w:val="Heading 3 Char"/>
    <w:basedOn w:val="DefaultParagraphFont"/>
    <w:link w:val="Heading3"/>
    <w:uiPriority w:val="9"/>
    <w:rsid w:val="00060695"/>
    <w:rPr>
      <w:caps/>
      <w:color w:val="1F4D78" w:themeColor="accent1" w:themeShade="7F"/>
      <w:spacing w:val="15"/>
    </w:rPr>
  </w:style>
  <w:style w:type="character" w:styleId="Hyperlink">
    <w:name w:val="Hyperlink"/>
    <w:basedOn w:val="DefaultParagraphFont"/>
    <w:uiPriority w:val="99"/>
    <w:unhideWhenUsed/>
    <w:rsid w:val="00E54E5D"/>
    <w:rPr>
      <w:color w:val="0563C1" w:themeColor="hyperlink"/>
      <w:u w:val="single"/>
    </w:rPr>
  </w:style>
  <w:style w:type="character" w:customStyle="1" w:styleId="Heading4Char">
    <w:name w:val="Heading 4 Char"/>
    <w:basedOn w:val="DefaultParagraphFont"/>
    <w:link w:val="Heading4"/>
    <w:uiPriority w:val="9"/>
    <w:rsid w:val="00D417B2"/>
    <w:rPr>
      <w:caps/>
      <w:color w:val="2E74B5" w:themeColor="accent1" w:themeShade="BF"/>
      <w:spacing w:val="10"/>
      <w:sz w:val="22"/>
    </w:rPr>
  </w:style>
  <w:style w:type="character" w:styleId="CommentReference">
    <w:name w:val="annotation reference"/>
    <w:basedOn w:val="DefaultParagraphFont"/>
    <w:uiPriority w:val="99"/>
    <w:unhideWhenUsed/>
    <w:rsid w:val="005373A9"/>
    <w:rPr>
      <w:sz w:val="16"/>
      <w:szCs w:val="16"/>
    </w:rPr>
  </w:style>
  <w:style w:type="paragraph" w:styleId="CommentText">
    <w:name w:val="annotation text"/>
    <w:basedOn w:val="Normal"/>
    <w:link w:val="CommentTextChar"/>
    <w:uiPriority w:val="99"/>
    <w:unhideWhenUsed/>
    <w:rsid w:val="005373A9"/>
    <w:pPr>
      <w:spacing w:line="240" w:lineRule="auto"/>
    </w:pPr>
  </w:style>
  <w:style w:type="character" w:customStyle="1" w:styleId="CommentTextChar">
    <w:name w:val="Comment Text Char"/>
    <w:basedOn w:val="DefaultParagraphFont"/>
    <w:link w:val="CommentText"/>
    <w:uiPriority w:val="99"/>
    <w:rsid w:val="005373A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73A9"/>
    <w:rPr>
      <w:b/>
      <w:bCs/>
    </w:rPr>
  </w:style>
  <w:style w:type="character" w:customStyle="1" w:styleId="CommentSubjectChar">
    <w:name w:val="Comment Subject Char"/>
    <w:basedOn w:val="CommentTextChar"/>
    <w:link w:val="CommentSubject"/>
    <w:uiPriority w:val="99"/>
    <w:semiHidden/>
    <w:rsid w:val="005373A9"/>
    <w:rPr>
      <w:rFonts w:ascii="Calibri" w:hAnsi="Calibri"/>
      <w:b/>
      <w:bCs/>
      <w:sz w:val="20"/>
      <w:szCs w:val="20"/>
    </w:rPr>
  </w:style>
  <w:style w:type="paragraph" w:styleId="BalloonText">
    <w:name w:val="Balloon Text"/>
    <w:basedOn w:val="Normal"/>
    <w:link w:val="BalloonTextChar"/>
    <w:uiPriority w:val="99"/>
    <w:semiHidden/>
    <w:unhideWhenUsed/>
    <w:rsid w:val="00537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9"/>
    <w:rPr>
      <w:rFonts w:ascii="Segoe UI" w:hAnsi="Segoe UI" w:cs="Segoe UI"/>
      <w:sz w:val="18"/>
      <w:szCs w:val="18"/>
    </w:rPr>
  </w:style>
  <w:style w:type="table" w:styleId="TableGrid">
    <w:name w:val="Table Grid"/>
    <w:basedOn w:val="TableNormal"/>
    <w:uiPriority w:val="39"/>
    <w:rsid w:val="0040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46DA"/>
    <w:rPr>
      <w:color w:val="954F72" w:themeColor="followedHyperlink"/>
      <w:u w:val="single"/>
    </w:rPr>
  </w:style>
  <w:style w:type="paragraph" w:styleId="Revision">
    <w:name w:val="Revision"/>
    <w:hidden/>
    <w:uiPriority w:val="99"/>
    <w:semiHidden/>
    <w:rsid w:val="0043032D"/>
    <w:pPr>
      <w:spacing w:after="0" w:line="240" w:lineRule="auto"/>
    </w:pPr>
    <w:rPr>
      <w:rFonts w:ascii="Calibri" w:hAnsi="Calibri"/>
      <w:sz w:val="22"/>
    </w:rPr>
  </w:style>
  <w:style w:type="paragraph" w:styleId="EndnoteText">
    <w:name w:val="endnote text"/>
    <w:basedOn w:val="Normal"/>
    <w:link w:val="EndnoteTextChar"/>
    <w:uiPriority w:val="99"/>
    <w:semiHidden/>
    <w:unhideWhenUsed/>
    <w:rsid w:val="00ED2C7D"/>
    <w:pPr>
      <w:spacing w:after="0" w:line="240" w:lineRule="auto"/>
    </w:pPr>
  </w:style>
  <w:style w:type="character" w:customStyle="1" w:styleId="EndnoteTextChar">
    <w:name w:val="Endnote Text Char"/>
    <w:basedOn w:val="DefaultParagraphFont"/>
    <w:link w:val="EndnoteText"/>
    <w:uiPriority w:val="99"/>
    <w:semiHidden/>
    <w:rsid w:val="00ED2C7D"/>
    <w:rPr>
      <w:rFonts w:ascii="Calibri" w:hAnsi="Calibri"/>
      <w:sz w:val="20"/>
      <w:szCs w:val="20"/>
    </w:rPr>
  </w:style>
  <w:style w:type="character" w:styleId="EndnoteReference">
    <w:name w:val="endnote reference"/>
    <w:basedOn w:val="DefaultParagraphFont"/>
    <w:uiPriority w:val="99"/>
    <w:semiHidden/>
    <w:unhideWhenUsed/>
    <w:rsid w:val="00ED2C7D"/>
    <w:rPr>
      <w:vertAlign w:val="superscript"/>
    </w:rPr>
  </w:style>
  <w:style w:type="table" w:customStyle="1" w:styleId="TableTGAblue">
    <w:name w:val="Table TGA blue"/>
    <w:basedOn w:val="TableNormal"/>
    <w:uiPriority w:val="99"/>
    <w:qFormat/>
    <w:rsid w:val="00586E8C"/>
    <w:pPr>
      <w:spacing w:after="0" w:line="24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55607E"/>
      </w:tcPr>
    </w:tblStylePr>
  </w:style>
  <w:style w:type="character" w:customStyle="1" w:styleId="Heading8Char">
    <w:name w:val="Heading 8 Char"/>
    <w:basedOn w:val="DefaultParagraphFont"/>
    <w:link w:val="Heading8"/>
    <w:uiPriority w:val="9"/>
    <w:semiHidden/>
    <w:rsid w:val="00060695"/>
    <w:rPr>
      <w:caps/>
      <w:spacing w:val="10"/>
      <w:sz w:val="18"/>
      <w:szCs w:val="18"/>
    </w:rPr>
  </w:style>
  <w:style w:type="character" w:customStyle="1" w:styleId="Heading5Char">
    <w:name w:val="Heading 5 Char"/>
    <w:basedOn w:val="DefaultParagraphFont"/>
    <w:link w:val="Heading5"/>
    <w:uiPriority w:val="9"/>
    <w:rsid w:val="00060695"/>
    <w:rPr>
      <w:caps/>
      <w:color w:val="2E74B5" w:themeColor="accent1" w:themeShade="BF"/>
      <w:spacing w:val="10"/>
    </w:rPr>
  </w:style>
  <w:style w:type="character" w:styleId="PlaceholderText">
    <w:name w:val="Placeholder Text"/>
    <w:basedOn w:val="DefaultParagraphFont"/>
    <w:uiPriority w:val="99"/>
    <w:semiHidden/>
    <w:rsid w:val="00A636EA"/>
    <w:rPr>
      <w:color w:val="808080"/>
    </w:rPr>
  </w:style>
  <w:style w:type="paragraph" w:customStyle="1" w:styleId="Default">
    <w:name w:val="Default"/>
    <w:rsid w:val="007A465E"/>
    <w:pPr>
      <w:autoSpaceDE w:val="0"/>
      <w:autoSpaceDN w:val="0"/>
      <w:adjustRightInd w:val="0"/>
      <w:spacing w:after="0" w:line="240" w:lineRule="auto"/>
    </w:pPr>
    <w:rPr>
      <w:color w:val="000000"/>
    </w:rPr>
  </w:style>
  <w:style w:type="table" w:styleId="GridTable4-Accent5">
    <w:name w:val="Grid Table 4 Accent 5"/>
    <w:basedOn w:val="TableNormal"/>
    <w:uiPriority w:val="49"/>
    <w:rsid w:val="00C9272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6Char">
    <w:name w:val="Heading 6 Char"/>
    <w:basedOn w:val="DefaultParagraphFont"/>
    <w:link w:val="Heading6"/>
    <w:uiPriority w:val="9"/>
    <w:rsid w:val="00060695"/>
    <w:rPr>
      <w:caps/>
      <w:color w:val="2E74B5" w:themeColor="accent1" w:themeShade="BF"/>
      <w:spacing w:val="10"/>
    </w:rPr>
  </w:style>
  <w:style w:type="paragraph" w:styleId="TOCHeading">
    <w:name w:val="TOC Heading"/>
    <w:basedOn w:val="Heading1"/>
    <w:next w:val="Normal"/>
    <w:uiPriority w:val="39"/>
    <w:unhideWhenUsed/>
    <w:qFormat/>
    <w:rsid w:val="00060695"/>
    <w:pPr>
      <w:outlineLvl w:val="9"/>
    </w:pPr>
  </w:style>
  <w:style w:type="paragraph" w:styleId="TOC2">
    <w:name w:val="toc 2"/>
    <w:basedOn w:val="Normal"/>
    <w:next w:val="Normal"/>
    <w:autoRedefine/>
    <w:uiPriority w:val="39"/>
    <w:unhideWhenUsed/>
    <w:rsid w:val="000E7B0B"/>
    <w:pPr>
      <w:spacing w:after="100"/>
      <w:ind w:left="220"/>
    </w:pPr>
  </w:style>
  <w:style w:type="paragraph" w:styleId="TOC3">
    <w:name w:val="toc 3"/>
    <w:basedOn w:val="Normal"/>
    <w:next w:val="Normal"/>
    <w:autoRedefine/>
    <w:uiPriority w:val="39"/>
    <w:unhideWhenUsed/>
    <w:rsid w:val="000E7B0B"/>
    <w:pPr>
      <w:spacing w:after="100"/>
      <w:ind w:left="440"/>
    </w:pPr>
  </w:style>
  <w:style w:type="paragraph" w:styleId="TOC1">
    <w:name w:val="toc 1"/>
    <w:basedOn w:val="Normal"/>
    <w:next w:val="Normal"/>
    <w:autoRedefine/>
    <w:uiPriority w:val="39"/>
    <w:unhideWhenUsed/>
    <w:rsid w:val="000E7B0B"/>
    <w:pPr>
      <w:spacing w:after="100"/>
    </w:pPr>
  </w:style>
  <w:style w:type="table" w:styleId="GridTable4-Accent1">
    <w:name w:val="Grid Table 4 Accent 1"/>
    <w:basedOn w:val="TableNormal"/>
    <w:uiPriority w:val="49"/>
    <w:rsid w:val="008934E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5">
    <w:name w:val="List Table 3 Accent 5"/>
    <w:basedOn w:val="TableNormal"/>
    <w:uiPriority w:val="48"/>
    <w:rsid w:val="008934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1">
    <w:name w:val="List Table 3 Accent 1"/>
    <w:basedOn w:val="TableNormal"/>
    <w:uiPriority w:val="48"/>
    <w:rsid w:val="008934E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ubsection">
    <w:name w:val="subsection"/>
    <w:basedOn w:val="Normal"/>
    <w:rsid w:val="00D42A75"/>
    <w:pPr>
      <w:spacing w:beforeAutospacing="1" w:after="100" w:afterAutospacing="1" w:line="240" w:lineRule="auto"/>
    </w:pPr>
    <w:rPr>
      <w:rFonts w:ascii="Times New Roman" w:eastAsia="Times New Roman" w:hAnsi="Times New Roman"/>
      <w:sz w:val="24"/>
      <w:lang w:eastAsia="en-AU"/>
    </w:rPr>
  </w:style>
  <w:style w:type="paragraph" w:customStyle="1" w:styleId="paragraph">
    <w:name w:val="paragraph"/>
    <w:basedOn w:val="Normal"/>
    <w:rsid w:val="00D42A75"/>
    <w:pPr>
      <w:spacing w:beforeAutospacing="1" w:after="100" w:afterAutospacing="1" w:line="240" w:lineRule="auto"/>
    </w:pPr>
    <w:rPr>
      <w:rFonts w:ascii="Times New Roman" w:eastAsia="Times New Roman" w:hAnsi="Times New Roman"/>
      <w:sz w:val="24"/>
      <w:lang w:eastAsia="en-AU"/>
    </w:rPr>
  </w:style>
  <w:style w:type="character" w:customStyle="1" w:styleId="Heading7Char">
    <w:name w:val="Heading 7 Char"/>
    <w:basedOn w:val="DefaultParagraphFont"/>
    <w:link w:val="Heading7"/>
    <w:uiPriority w:val="9"/>
    <w:semiHidden/>
    <w:rsid w:val="00060695"/>
    <w:rPr>
      <w:caps/>
      <w:color w:val="2E74B5" w:themeColor="accent1" w:themeShade="BF"/>
      <w:spacing w:val="10"/>
    </w:rPr>
  </w:style>
  <w:style w:type="character" w:customStyle="1" w:styleId="Heading9Char">
    <w:name w:val="Heading 9 Char"/>
    <w:basedOn w:val="DefaultParagraphFont"/>
    <w:link w:val="Heading9"/>
    <w:uiPriority w:val="9"/>
    <w:semiHidden/>
    <w:rsid w:val="00060695"/>
    <w:rPr>
      <w:i/>
      <w:iCs/>
      <w:caps/>
      <w:spacing w:val="10"/>
      <w:sz w:val="18"/>
      <w:szCs w:val="18"/>
    </w:rPr>
  </w:style>
  <w:style w:type="paragraph" w:styleId="Caption">
    <w:name w:val="caption"/>
    <w:basedOn w:val="Normal"/>
    <w:next w:val="Normal"/>
    <w:uiPriority w:val="35"/>
    <w:semiHidden/>
    <w:unhideWhenUsed/>
    <w:qFormat/>
    <w:rsid w:val="00060695"/>
    <w:rPr>
      <w:b/>
      <w:bCs/>
      <w:color w:val="2E74B5" w:themeColor="accent1" w:themeShade="BF"/>
      <w:sz w:val="16"/>
      <w:szCs w:val="16"/>
    </w:rPr>
  </w:style>
  <w:style w:type="paragraph" w:styleId="Title">
    <w:name w:val="Title"/>
    <w:basedOn w:val="Normal"/>
    <w:next w:val="Normal"/>
    <w:link w:val="TitleChar"/>
    <w:uiPriority w:val="10"/>
    <w:qFormat/>
    <w:rsid w:val="0006069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60695"/>
    <w:rPr>
      <w:rFonts w:asciiTheme="majorHAnsi" w:eastAsiaTheme="majorEastAsia" w:hAnsiTheme="majorHAnsi" w:cstheme="majorBidi"/>
      <w:caps/>
      <w:color w:val="5B9BD5" w:themeColor="accent1"/>
      <w:spacing w:val="10"/>
      <w:sz w:val="52"/>
      <w:szCs w:val="52"/>
    </w:rPr>
  </w:style>
  <w:style w:type="character" w:styleId="Strong">
    <w:name w:val="Strong"/>
    <w:uiPriority w:val="22"/>
    <w:qFormat/>
    <w:rsid w:val="00060695"/>
    <w:rPr>
      <w:b/>
      <w:bCs/>
    </w:rPr>
  </w:style>
  <w:style w:type="character" w:styleId="Emphasis">
    <w:name w:val="Emphasis"/>
    <w:uiPriority w:val="20"/>
    <w:qFormat/>
    <w:rsid w:val="00060695"/>
    <w:rPr>
      <w:caps/>
      <w:color w:val="1F4D78" w:themeColor="accent1" w:themeShade="7F"/>
      <w:spacing w:val="5"/>
    </w:rPr>
  </w:style>
  <w:style w:type="paragraph" w:styleId="NoSpacing">
    <w:name w:val="No Spacing"/>
    <w:uiPriority w:val="1"/>
    <w:qFormat/>
    <w:rsid w:val="00060695"/>
    <w:pPr>
      <w:spacing w:after="0" w:line="240" w:lineRule="auto"/>
    </w:pPr>
  </w:style>
  <w:style w:type="paragraph" w:styleId="Quote">
    <w:name w:val="Quote"/>
    <w:basedOn w:val="Normal"/>
    <w:next w:val="Normal"/>
    <w:link w:val="QuoteChar"/>
    <w:uiPriority w:val="29"/>
    <w:qFormat/>
    <w:rsid w:val="00060695"/>
    <w:rPr>
      <w:i/>
      <w:iCs/>
      <w:sz w:val="24"/>
      <w:szCs w:val="24"/>
    </w:rPr>
  </w:style>
  <w:style w:type="character" w:customStyle="1" w:styleId="QuoteChar">
    <w:name w:val="Quote Char"/>
    <w:basedOn w:val="DefaultParagraphFont"/>
    <w:link w:val="Quote"/>
    <w:uiPriority w:val="29"/>
    <w:rsid w:val="00060695"/>
    <w:rPr>
      <w:i/>
      <w:iCs/>
      <w:sz w:val="24"/>
      <w:szCs w:val="24"/>
    </w:rPr>
  </w:style>
  <w:style w:type="paragraph" w:styleId="IntenseQuote">
    <w:name w:val="Intense Quote"/>
    <w:basedOn w:val="Normal"/>
    <w:next w:val="Normal"/>
    <w:link w:val="IntenseQuoteChar"/>
    <w:uiPriority w:val="30"/>
    <w:qFormat/>
    <w:rsid w:val="0006069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60695"/>
    <w:rPr>
      <w:color w:val="5B9BD5" w:themeColor="accent1"/>
      <w:sz w:val="24"/>
      <w:szCs w:val="24"/>
    </w:rPr>
  </w:style>
  <w:style w:type="character" w:styleId="SubtleEmphasis">
    <w:name w:val="Subtle Emphasis"/>
    <w:uiPriority w:val="19"/>
    <w:qFormat/>
    <w:rsid w:val="00060695"/>
    <w:rPr>
      <w:i/>
      <w:iCs/>
      <w:color w:val="1F4D78" w:themeColor="accent1" w:themeShade="7F"/>
    </w:rPr>
  </w:style>
  <w:style w:type="character" w:styleId="IntenseEmphasis">
    <w:name w:val="Intense Emphasis"/>
    <w:uiPriority w:val="21"/>
    <w:qFormat/>
    <w:rsid w:val="00060695"/>
    <w:rPr>
      <w:b/>
      <w:bCs/>
      <w:caps/>
      <w:color w:val="1F4D78" w:themeColor="accent1" w:themeShade="7F"/>
      <w:spacing w:val="10"/>
    </w:rPr>
  </w:style>
  <w:style w:type="character" w:styleId="SubtleReference">
    <w:name w:val="Subtle Reference"/>
    <w:uiPriority w:val="31"/>
    <w:qFormat/>
    <w:rsid w:val="00060695"/>
    <w:rPr>
      <w:b/>
      <w:bCs/>
      <w:color w:val="5B9BD5" w:themeColor="accent1"/>
    </w:rPr>
  </w:style>
  <w:style w:type="character" w:styleId="IntenseReference">
    <w:name w:val="Intense Reference"/>
    <w:uiPriority w:val="32"/>
    <w:qFormat/>
    <w:rsid w:val="00060695"/>
    <w:rPr>
      <w:b/>
      <w:bCs/>
      <w:i/>
      <w:iCs/>
      <w:caps/>
      <w:color w:val="5B9BD5" w:themeColor="accent1"/>
    </w:rPr>
  </w:style>
  <w:style w:type="character" w:styleId="BookTitle">
    <w:name w:val="Book Title"/>
    <w:uiPriority w:val="33"/>
    <w:qFormat/>
    <w:rsid w:val="00060695"/>
    <w:rPr>
      <w:b/>
      <w:bCs/>
      <w:i/>
      <w:iCs/>
      <w:spacing w:val="0"/>
    </w:rPr>
  </w:style>
  <w:style w:type="paragraph" w:styleId="ListBullet3">
    <w:name w:val="List Bullet 3"/>
    <w:basedOn w:val="Normal"/>
    <w:uiPriority w:val="99"/>
    <w:unhideWhenUsed/>
    <w:rsid w:val="00884421"/>
    <w:pPr>
      <w:numPr>
        <w:numId w:val="3"/>
      </w:numPr>
      <w:spacing w:before="0" w:after="0" w:line="240" w:lineRule="auto"/>
      <w:contextualSpacing/>
    </w:pPr>
    <w:rPr>
      <w:rFonts w:ascii="Times New Roman" w:eastAsia="Times New Roman" w:hAnsi="Times New Roman" w:cs="Times New Roman"/>
      <w:sz w:val="24"/>
      <w:szCs w:val="24"/>
    </w:rPr>
  </w:style>
  <w:style w:type="table" w:customStyle="1" w:styleId="TableGrid0">
    <w:name w:val="TableGrid"/>
    <w:rsid w:val="00B34967"/>
    <w:pPr>
      <w:spacing w:before="0" w:after="0" w:line="240" w:lineRule="auto"/>
    </w:pPr>
    <w:rPr>
      <w:sz w:val="22"/>
      <w:szCs w:val="22"/>
      <w:lang w:eastAsia="en-AU"/>
    </w:rPr>
    <w:tblPr>
      <w:tblCellMar>
        <w:top w:w="0" w:type="dxa"/>
        <w:left w:w="0" w:type="dxa"/>
        <w:bottom w:w="0" w:type="dxa"/>
        <w:right w:w="0" w:type="dxa"/>
      </w:tblCellMar>
    </w:tblPr>
  </w:style>
  <w:style w:type="paragraph" w:styleId="ListBullet">
    <w:name w:val="List Bullet"/>
    <w:basedOn w:val="Normal"/>
    <w:uiPriority w:val="99"/>
    <w:unhideWhenUsed/>
    <w:rsid w:val="00775AFB"/>
    <w:pPr>
      <w:numPr>
        <w:numId w:val="5"/>
      </w:numPr>
      <w:contextualSpacing/>
    </w:pPr>
  </w:style>
  <w:style w:type="paragraph" w:styleId="NormalWeb">
    <w:name w:val="Normal (Web)"/>
    <w:basedOn w:val="Normal"/>
    <w:uiPriority w:val="99"/>
    <w:semiHidden/>
    <w:unhideWhenUsed/>
    <w:rsid w:val="004C6D11"/>
    <w:pPr>
      <w:spacing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715E7"/>
    <w:rPr>
      <w:color w:val="605E5C"/>
      <w:shd w:val="clear" w:color="auto" w:fill="E1DFDD"/>
    </w:rPr>
  </w:style>
  <w:style w:type="paragraph" w:customStyle="1" w:styleId="definition">
    <w:name w:val="definition"/>
    <w:basedOn w:val="Normal"/>
    <w:rsid w:val="00CD09C8"/>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036">
      <w:bodyDiv w:val="1"/>
      <w:marLeft w:val="0"/>
      <w:marRight w:val="0"/>
      <w:marTop w:val="0"/>
      <w:marBottom w:val="0"/>
      <w:divBdr>
        <w:top w:val="none" w:sz="0" w:space="0" w:color="auto"/>
        <w:left w:val="none" w:sz="0" w:space="0" w:color="auto"/>
        <w:bottom w:val="none" w:sz="0" w:space="0" w:color="auto"/>
        <w:right w:val="none" w:sz="0" w:space="0" w:color="auto"/>
      </w:divBdr>
    </w:div>
    <w:div w:id="25107970">
      <w:bodyDiv w:val="1"/>
      <w:marLeft w:val="0"/>
      <w:marRight w:val="0"/>
      <w:marTop w:val="0"/>
      <w:marBottom w:val="0"/>
      <w:divBdr>
        <w:top w:val="none" w:sz="0" w:space="0" w:color="auto"/>
        <w:left w:val="none" w:sz="0" w:space="0" w:color="auto"/>
        <w:bottom w:val="none" w:sz="0" w:space="0" w:color="auto"/>
        <w:right w:val="none" w:sz="0" w:space="0" w:color="auto"/>
      </w:divBdr>
    </w:div>
    <w:div w:id="27145413">
      <w:bodyDiv w:val="1"/>
      <w:marLeft w:val="0"/>
      <w:marRight w:val="0"/>
      <w:marTop w:val="0"/>
      <w:marBottom w:val="0"/>
      <w:divBdr>
        <w:top w:val="none" w:sz="0" w:space="0" w:color="auto"/>
        <w:left w:val="none" w:sz="0" w:space="0" w:color="auto"/>
        <w:bottom w:val="none" w:sz="0" w:space="0" w:color="auto"/>
        <w:right w:val="none" w:sz="0" w:space="0" w:color="auto"/>
      </w:divBdr>
    </w:div>
    <w:div w:id="51467555">
      <w:bodyDiv w:val="1"/>
      <w:marLeft w:val="0"/>
      <w:marRight w:val="0"/>
      <w:marTop w:val="0"/>
      <w:marBottom w:val="0"/>
      <w:divBdr>
        <w:top w:val="none" w:sz="0" w:space="0" w:color="auto"/>
        <w:left w:val="none" w:sz="0" w:space="0" w:color="auto"/>
        <w:bottom w:val="none" w:sz="0" w:space="0" w:color="auto"/>
        <w:right w:val="none" w:sz="0" w:space="0" w:color="auto"/>
      </w:divBdr>
    </w:div>
    <w:div w:id="63837948">
      <w:bodyDiv w:val="1"/>
      <w:marLeft w:val="0"/>
      <w:marRight w:val="0"/>
      <w:marTop w:val="0"/>
      <w:marBottom w:val="0"/>
      <w:divBdr>
        <w:top w:val="none" w:sz="0" w:space="0" w:color="auto"/>
        <w:left w:val="none" w:sz="0" w:space="0" w:color="auto"/>
        <w:bottom w:val="none" w:sz="0" w:space="0" w:color="auto"/>
        <w:right w:val="none" w:sz="0" w:space="0" w:color="auto"/>
      </w:divBdr>
    </w:div>
    <w:div w:id="128744621">
      <w:bodyDiv w:val="1"/>
      <w:marLeft w:val="0"/>
      <w:marRight w:val="0"/>
      <w:marTop w:val="0"/>
      <w:marBottom w:val="0"/>
      <w:divBdr>
        <w:top w:val="none" w:sz="0" w:space="0" w:color="auto"/>
        <w:left w:val="none" w:sz="0" w:space="0" w:color="auto"/>
        <w:bottom w:val="none" w:sz="0" w:space="0" w:color="auto"/>
        <w:right w:val="none" w:sz="0" w:space="0" w:color="auto"/>
      </w:divBdr>
    </w:div>
    <w:div w:id="150415531">
      <w:bodyDiv w:val="1"/>
      <w:marLeft w:val="0"/>
      <w:marRight w:val="0"/>
      <w:marTop w:val="0"/>
      <w:marBottom w:val="0"/>
      <w:divBdr>
        <w:top w:val="none" w:sz="0" w:space="0" w:color="auto"/>
        <w:left w:val="none" w:sz="0" w:space="0" w:color="auto"/>
        <w:bottom w:val="none" w:sz="0" w:space="0" w:color="auto"/>
        <w:right w:val="none" w:sz="0" w:space="0" w:color="auto"/>
      </w:divBdr>
    </w:div>
    <w:div w:id="178273160">
      <w:bodyDiv w:val="1"/>
      <w:marLeft w:val="0"/>
      <w:marRight w:val="0"/>
      <w:marTop w:val="0"/>
      <w:marBottom w:val="0"/>
      <w:divBdr>
        <w:top w:val="none" w:sz="0" w:space="0" w:color="auto"/>
        <w:left w:val="none" w:sz="0" w:space="0" w:color="auto"/>
        <w:bottom w:val="none" w:sz="0" w:space="0" w:color="auto"/>
        <w:right w:val="none" w:sz="0" w:space="0" w:color="auto"/>
      </w:divBdr>
      <w:divsChild>
        <w:div w:id="1477260402">
          <w:marLeft w:val="274"/>
          <w:marRight w:val="0"/>
          <w:marTop w:val="0"/>
          <w:marBottom w:val="0"/>
          <w:divBdr>
            <w:top w:val="none" w:sz="0" w:space="0" w:color="auto"/>
            <w:left w:val="none" w:sz="0" w:space="0" w:color="auto"/>
            <w:bottom w:val="none" w:sz="0" w:space="0" w:color="auto"/>
            <w:right w:val="none" w:sz="0" w:space="0" w:color="auto"/>
          </w:divBdr>
        </w:div>
      </w:divsChild>
    </w:div>
    <w:div w:id="265694232">
      <w:bodyDiv w:val="1"/>
      <w:marLeft w:val="0"/>
      <w:marRight w:val="0"/>
      <w:marTop w:val="0"/>
      <w:marBottom w:val="0"/>
      <w:divBdr>
        <w:top w:val="none" w:sz="0" w:space="0" w:color="auto"/>
        <w:left w:val="none" w:sz="0" w:space="0" w:color="auto"/>
        <w:bottom w:val="none" w:sz="0" w:space="0" w:color="auto"/>
        <w:right w:val="none" w:sz="0" w:space="0" w:color="auto"/>
      </w:divBdr>
      <w:divsChild>
        <w:div w:id="609168921">
          <w:marLeft w:val="274"/>
          <w:marRight w:val="0"/>
          <w:marTop w:val="0"/>
          <w:marBottom w:val="0"/>
          <w:divBdr>
            <w:top w:val="none" w:sz="0" w:space="0" w:color="auto"/>
            <w:left w:val="none" w:sz="0" w:space="0" w:color="auto"/>
            <w:bottom w:val="none" w:sz="0" w:space="0" w:color="auto"/>
            <w:right w:val="none" w:sz="0" w:space="0" w:color="auto"/>
          </w:divBdr>
        </w:div>
      </w:divsChild>
    </w:div>
    <w:div w:id="304043862">
      <w:bodyDiv w:val="1"/>
      <w:marLeft w:val="0"/>
      <w:marRight w:val="0"/>
      <w:marTop w:val="0"/>
      <w:marBottom w:val="0"/>
      <w:divBdr>
        <w:top w:val="none" w:sz="0" w:space="0" w:color="auto"/>
        <w:left w:val="none" w:sz="0" w:space="0" w:color="auto"/>
        <w:bottom w:val="none" w:sz="0" w:space="0" w:color="auto"/>
        <w:right w:val="none" w:sz="0" w:space="0" w:color="auto"/>
      </w:divBdr>
    </w:div>
    <w:div w:id="381828753">
      <w:bodyDiv w:val="1"/>
      <w:marLeft w:val="0"/>
      <w:marRight w:val="0"/>
      <w:marTop w:val="0"/>
      <w:marBottom w:val="0"/>
      <w:divBdr>
        <w:top w:val="none" w:sz="0" w:space="0" w:color="auto"/>
        <w:left w:val="none" w:sz="0" w:space="0" w:color="auto"/>
        <w:bottom w:val="none" w:sz="0" w:space="0" w:color="auto"/>
        <w:right w:val="none" w:sz="0" w:space="0" w:color="auto"/>
      </w:divBdr>
    </w:div>
    <w:div w:id="445344133">
      <w:bodyDiv w:val="1"/>
      <w:marLeft w:val="0"/>
      <w:marRight w:val="0"/>
      <w:marTop w:val="0"/>
      <w:marBottom w:val="0"/>
      <w:divBdr>
        <w:top w:val="none" w:sz="0" w:space="0" w:color="auto"/>
        <w:left w:val="none" w:sz="0" w:space="0" w:color="auto"/>
        <w:bottom w:val="none" w:sz="0" w:space="0" w:color="auto"/>
        <w:right w:val="none" w:sz="0" w:space="0" w:color="auto"/>
      </w:divBdr>
    </w:div>
    <w:div w:id="488790582">
      <w:bodyDiv w:val="1"/>
      <w:marLeft w:val="0"/>
      <w:marRight w:val="0"/>
      <w:marTop w:val="0"/>
      <w:marBottom w:val="0"/>
      <w:divBdr>
        <w:top w:val="none" w:sz="0" w:space="0" w:color="auto"/>
        <w:left w:val="none" w:sz="0" w:space="0" w:color="auto"/>
        <w:bottom w:val="none" w:sz="0" w:space="0" w:color="auto"/>
        <w:right w:val="none" w:sz="0" w:space="0" w:color="auto"/>
      </w:divBdr>
    </w:div>
    <w:div w:id="546379870">
      <w:bodyDiv w:val="1"/>
      <w:marLeft w:val="0"/>
      <w:marRight w:val="0"/>
      <w:marTop w:val="0"/>
      <w:marBottom w:val="0"/>
      <w:divBdr>
        <w:top w:val="none" w:sz="0" w:space="0" w:color="auto"/>
        <w:left w:val="none" w:sz="0" w:space="0" w:color="auto"/>
        <w:bottom w:val="none" w:sz="0" w:space="0" w:color="auto"/>
        <w:right w:val="none" w:sz="0" w:space="0" w:color="auto"/>
      </w:divBdr>
    </w:div>
    <w:div w:id="608245975">
      <w:bodyDiv w:val="1"/>
      <w:marLeft w:val="0"/>
      <w:marRight w:val="0"/>
      <w:marTop w:val="0"/>
      <w:marBottom w:val="0"/>
      <w:divBdr>
        <w:top w:val="none" w:sz="0" w:space="0" w:color="auto"/>
        <w:left w:val="none" w:sz="0" w:space="0" w:color="auto"/>
        <w:bottom w:val="none" w:sz="0" w:space="0" w:color="auto"/>
        <w:right w:val="none" w:sz="0" w:space="0" w:color="auto"/>
      </w:divBdr>
    </w:div>
    <w:div w:id="741755359">
      <w:bodyDiv w:val="1"/>
      <w:marLeft w:val="0"/>
      <w:marRight w:val="0"/>
      <w:marTop w:val="0"/>
      <w:marBottom w:val="0"/>
      <w:divBdr>
        <w:top w:val="none" w:sz="0" w:space="0" w:color="auto"/>
        <w:left w:val="none" w:sz="0" w:space="0" w:color="auto"/>
        <w:bottom w:val="none" w:sz="0" w:space="0" w:color="auto"/>
        <w:right w:val="none" w:sz="0" w:space="0" w:color="auto"/>
      </w:divBdr>
    </w:div>
    <w:div w:id="759255609">
      <w:bodyDiv w:val="1"/>
      <w:marLeft w:val="0"/>
      <w:marRight w:val="0"/>
      <w:marTop w:val="0"/>
      <w:marBottom w:val="0"/>
      <w:divBdr>
        <w:top w:val="none" w:sz="0" w:space="0" w:color="auto"/>
        <w:left w:val="none" w:sz="0" w:space="0" w:color="auto"/>
        <w:bottom w:val="none" w:sz="0" w:space="0" w:color="auto"/>
        <w:right w:val="none" w:sz="0" w:space="0" w:color="auto"/>
      </w:divBdr>
    </w:div>
    <w:div w:id="847601820">
      <w:bodyDiv w:val="1"/>
      <w:marLeft w:val="0"/>
      <w:marRight w:val="0"/>
      <w:marTop w:val="0"/>
      <w:marBottom w:val="0"/>
      <w:divBdr>
        <w:top w:val="none" w:sz="0" w:space="0" w:color="auto"/>
        <w:left w:val="none" w:sz="0" w:space="0" w:color="auto"/>
        <w:bottom w:val="none" w:sz="0" w:space="0" w:color="auto"/>
        <w:right w:val="none" w:sz="0" w:space="0" w:color="auto"/>
      </w:divBdr>
    </w:div>
    <w:div w:id="861864489">
      <w:bodyDiv w:val="1"/>
      <w:marLeft w:val="0"/>
      <w:marRight w:val="0"/>
      <w:marTop w:val="0"/>
      <w:marBottom w:val="0"/>
      <w:divBdr>
        <w:top w:val="none" w:sz="0" w:space="0" w:color="auto"/>
        <w:left w:val="none" w:sz="0" w:space="0" w:color="auto"/>
        <w:bottom w:val="none" w:sz="0" w:space="0" w:color="auto"/>
        <w:right w:val="none" w:sz="0" w:space="0" w:color="auto"/>
      </w:divBdr>
    </w:div>
    <w:div w:id="943460811">
      <w:bodyDiv w:val="1"/>
      <w:marLeft w:val="0"/>
      <w:marRight w:val="0"/>
      <w:marTop w:val="0"/>
      <w:marBottom w:val="0"/>
      <w:divBdr>
        <w:top w:val="none" w:sz="0" w:space="0" w:color="auto"/>
        <w:left w:val="none" w:sz="0" w:space="0" w:color="auto"/>
        <w:bottom w:val="none" w:sz="0" w:space="0" w:color="auto"/>
        <w:right w:val="none" w:sz="0" w:space="0" w:color="auto"/>
      </w:divBdr>
    </w:div>
    <w:div w:id="1015039966">
      <w:bodyDiv w:val="1"/>
      <w:marLeft w:val="0"/>
      <w:marRight w:val="0"/>
      <w:marTop w:val="0"/>
      <w:marBottom w:val="0"/>
      <w:divBdr>
        <w:top w:val="none" w:sz="0" w:space="0" w:color="auto"/>
        <w:left w:val="none" w:sz="0" w:space="0" w:color="auto"/>
        <w:bottom w:val="none" w:sz="0" w:space="0" w:color="auto"/>
        <w:right w:val="none" w:sz="0" w:space="0" w:color="auto"/>
      </w:divBdr>
    </w:div>
    <w:div w:id="1016075434">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89833881">
      <w:bodyDiv w:val="1"/>
      <w:marLeft w:val="0"/>
      <w:marRight w:val="0"/>
      <w:marTop w:val="0"/>
      <w:marBottom w:val="0"/>
      <w:divBdr>
        <w:top w:val="none" w:sz="0" w:space="0" w:color="auto"/>
        <w:left w:val="none" w:sz="0" w:space="0" w:color="auto"/>
        <w:bottom w:val="none" w:sz="0" w:space="0" w:color="auto"/>
        <w:right w:val="none" w:sz="0" w:space="0" w:color="auto"/>
      </w:divBdr>
    </w:div>
    <w:div w:id="1255631928">
      <w:bodyDiv w:val="1"/>
      <w:marLeft w:val="0"/>
      <w:marRight w:val="0"/>
      <w:marTop w:val="0"/>
      <w:marBottom w:val="0"/>
      <w:divBdr>
        <w:top w:val="none" w:sz="0" w:space="0" w:color="auto"/>
        <w:left w:val="none" w:sz="0" w:space="0" w:color="auto"/>
        <w:bottom w:val="none" w:sz="0" w:space="0" w:color="auto"/>
        <w:right w:val="none" w:sz="0" w:space="0" w:color="auto"/>
      </w:divBdr>
    </w:div>
    <w:div w:id="1283995627">
      <w:bodyDiv w:val="1"/>
      <w:marLeft w:val="0"/>
      <w:marRight w:val="0"/>
      <w:marTop w:val="0"/>
      <w:marBottom w:val="0"/>
      <w:divBdr>
        <w:top w:val="none" w:sz="0" w:space="0" w:color="auto"/>
        <w:left w:val="none" w:sz="0" w:space="0" w:color="auto"/>
        <w:bottom w:val="none" w:sz="0" w:space="0" w:color="auto"/>
        <w:right w:val="none" w:sz="0" w:space="0" w:color="auto"/>
      </w:divBdr>
    </w:div>
    <w:div w:id="1348605379">
      <w:bodyDiv w:val="1"/>
      <w:marLeft w:val="0"/>
      <w:marRight w:val="0"/>
      <w:marTop w:val="0"/>
      <w:marBottom w:val="0"/>
      <w:divBdr>
        <w:top w:val="none" w:sz="0" w:space="0" w:color="auto"/>
        <w:left w:val="none" w:sz="0" w:space="0" w:color="auto"/>
        <w:bottom w:val="none" w:sz="0" w:space="0" w:color="auto"/>
        <w:right w:val="none" w:sz="0" w:space="0" w:color="auto"/>
      </w:divBdr>
    </w:div>
    <w:div w:id="1451051771">
      <w:bodyDiv w:val="1"/>
      <w:marLeft w:val="0"/>
      <w:marRight w:val="0"/>
      <w:marTop w:val="0"/>
      <w:marBottom w:val="0"/>
      <w:divBdr>
        <w:top w:val="none" w:sz="0" w:space="0" w:color="auto"/>
        <w:left w:val="none" w:sz="0" w:space="0" w:color="auto"/>
        <w:bottom w:val="none" w:sz="0" w:space="0" w:color="auto"/>
        <w:right w:val="none" w:sz="0" w:space="0" w:color="auto"/>
      </w:divBdr>
    </w:div>
    <w:div w:id="1525560274">
      <w:bodyDiv w:val="1"/>
      <w:marLeft w:val="0"/>
      <w:marRight w:val="0"/>
      <w:marTop w:val="0"/>
      <w:marBottom w:val="0"/>
      <w:divBdr>
        <w:top w:val="none" w:sz="0" w:space="0" w:color="auto"/>
        <w:left w:val="none" w:sz="0" w:space="0" w:color="auto"/>
        <w:bottom w:val="none" w:sz="0" w:space="0" w:color="auto"/>
        <w:right w:val="none" w:sz="0" w:space="0" w:color="auto"/>
      </w:divBdr>
    </w:div>
    <w:div w:id="1643849668">
      <w:bodyDiv w:val="1"/>
      <w:marLeft w:val="0"/>
      <w:marRight w:val="0"/>
      <w:marTop w:val="0"/>
      <w:marBottom w:val="0"/>
      <w:divBdr>
        <w:top w:val="none" w:sz="0" w:space="0" w:color="auto"/>
        <w:left w:val="none" w:sz="0" w:space="0" w:color="auto"/>
        <w:bottom w:val="none" w:sz="0" w:space="0" w:color="auto"/>
        <w:right w:val="none" w:sz="0" w:space="0" w:color="auto"/>
      </w:divBdr>
    </w:div>
    <w:div w:id="1812286763">
      <w:bodyDiv w:val="1"/>
      <w:marLeft w:val="0"/>
      <w:marRight w:val="0"/>
      <w:marTop w:val="0"/>
      <w:marBottom w:val="0"/>
      <w:divBdr>
        <w:top w:val="none" w:sz="0" w:space="0" w:color="auto"/>
        <w:left w:val="none" w:sz="0" w:space="0" w:color="auto"/>
        <w:bottom w:val="none" w:sz="0" w:space="0" w:color="auto"/>
        <w:right w:val="none" w:sz="0" w:space="0" w:color="auto"/>
      </w:divBdr>
    </w:div>
    <w:div w:id="1825587971">
      <w:bodyDiv w:val="1"/>
      <w:marLeft w:val="0"/>
      <w:marRight w:val="0"/>
      <w:marTop w:val="0"/>
      <w:marBottom w:val="0"/>
      <w:divBdr>
        <w:top w:val="none" w:sz="0" w:space="0" w:color="auto"/>
        <w:left w:val="none" w:sz="0" w:space="0" w:color="auto"/>
        <w:bottom w:val="none" w:sz="0" w:space="0" w:color="auto"/>
        <w:right w:val="none" w:sz="0" w:space="0" w:color="auto"/>
      </w:divBdr>
    </w:div>
    <w:div w:id="1845968694">
      <w:bodyDiv w:val="1"/>
      <w:marLeft w:val="0"/>
      <w:marRight w:val="0"/>
      <w:marTop w:val="0"/>
      <w:marBottom w:val="0"/>
      <w:divBdr>
        <w:top w:val="none" w:sz="0" w:space="0" w:color="auto"/>
        <w:left w:val="none" w:sz="0" w:space="0" w:color="auto"/>
        <w:bottom w:val="none" w:sz="0" w:space="0" w:color="auto"/>
        <w:right w:val="none" w:sz="0" w:space="0" w:color="auto"/>
      </w:divBdr>
    </w:div>
    <w:div w:id="1923177896">
      <w:bodyDiv w:val="1"/>
      <w:marLeft w:val="0"/>
      <w:marRight w:val="0"/>
      <w:marTop w:val="0"/>
      <w:marBottom w:val="0"/>
      <w:divBdr>
        <w:top w:val="none" w:sz="0" w:space="0" w:color="auto"/>
        <w:left w:val="none" w:sz="0" w:space="0" w:color="auto"/>
        <w:bottom w:val="none" w:sz="0" w:space="0" w:color="auto"/>
        <w:right w:val="none" w:sz="0" w:space="0" w:color="auto"/>
      </w:divBdr>
    </w:div>
    <w:div w:id="2053724703">
      <w:bodyDiv w:val="1"/>
      <w:marLeft w:val="0"/>
      <w:marRight w:val="0"/>
      <w:marTop w:val="0"/>
      <w:marBottom w:val="0"/>
      <w:divBdr>
        <w:top w:val="none" w:sz="0" w:space="0" w:color="auto"/>
        <w:left w:val="none" w:sz="0" w:space="0" w:color="auto"/>
        <w:bottom w:val="none" w:sz="0" w:space="0" w:color="auto"/>
        <w:right w:val="none" w:sz="0" w:space="0" w:color="auto"/>
      </w:divBdr>
    </w:div>
    <w:div w:id="2074959579">
      <w:bodyDiv w:val="1"/>
      <w:marLeft w:val="0"/>
      <w:marRight w:val="0"/>
      <w:marTop w:val="0"/>
      <w:marBottom w:val="0"/>
      <w:divBdr>
        <w:top w:val="none" w:sz="0" w:space="0" w:color="auto"/>
        <w:left w:val="none" w:sz="0" w:space="0" w:color="auto"/>
        <w:bottom w:val="none" w:sz="0" w:space="0" w:color="auto"/>
        <w:right w:val="none" w:sz="0" w:space="0" w:color="auto"/>
      </w:divBdr>
      <w:divsChild>
        <w:div w:id="131447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dc.gov.au/" TargetMode="External"/><Relationship Id="rId18" Type="http://schemas.openxmlformats.org/officeDocument/2006/relationships/footer" Target="footer2.xml"/><Relationship Id="rId26" Type="http://schemas.openxmlformats.org/officeDocument/2006/relationships/hyperlink" Target="https://www.odc.gov.au/node/136" TargetMode="External"/><Relationship Id="rId3" Type="http://schemas.openxmlformats.org/officeDocument/2006/relationships/styles" Target="styles.xml"/><Relationship Id="rId21" Type="http://schemas.openxmlformats.org/officeDocument/2006/relationships/hyperlink" Target="https://www.odc.gov.au/licence-and-permit-application-forms-0" TargetMode="Externa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footer" Target="footer1.xml"/><Relationship Id="rId25" Type="http://schemas.openxmlformats.org/officeDocument/2006/relationships/hyperlink" Target="https://www.odc.gov.au/sites/default/files/informed-consent-form.pdf"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MCS.application@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www.odc.gov.au/publications/guideline-fit-and-proper-persons-and-suitable-staf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odc.gov.au/publications/guideline-fit-and-proper-persons-and-suitable-staff" TargetMode="External"/><Relationship Id="rId28" Type="http://schemas.openxmlformats.org/officeDocument/2006/relationships/hyperlink" Target="mailto:MCS.application@health.gov.au" TargetMode="External"/><Relationship Id="rId10" Type="http://schemas.openxmlformats.org/officeDocument/2006/relationships/hyperlink" Target="http://creativecommons.org/licenses/by/3.0/au/deed.en"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https://www.odc.gov.au/" TargetMode="External"/><Relationship Id="rId22" Type="http://schemas.openxmlformats.org/officeDocument/2006/relationships/hyperlink" Target="https://www.odc.gov.au/licence-and-permit-application-forms-0" TargetMode="External"/><Relationship Id="rId27" Type="http://schemas.openxmlformats.org/officeDocument/2006/relationships/hyperlink" Target="https://www.odc.gov.au/node/13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A101C-40C4-45E7-A4B1-614C5ACB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DRAFT – Work instruction – Transitioning entities to a single medicinal cannabis licence</vt:lpstr>
    </vt:vector>
  </TitlesOfParts>
  <Company>Department of Health</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Work instruction – Transitioning entities to a single medicinal cannabis licence</dc:title>
  <dc:subject/>
  <dc:creator>CHECK, Katerina</dc:creator>
  <cp:keywords/>
  <dc:description/>
  <cp:lastModifiedBy>Ranjeet Elkunchwar</cp:lastModifiedBy>
  <cp:revision>3</cp:revision>
  <cp:lastPrinted>2019-11-21T02:55:00Z</cp:lastPrinted>
  <dcterms:created xsi:type="dcterms:W3CDTF">2021-12-23T03:56:00Z</dcterms:created>
  <dcterms:modified xsi:type="dcterms:W3CDTF">2022-10-13T00:25:00Z</dcterms:modified>
</cp:coreProperties>
</file>